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BC" w:rsidRDefault="00B917BC" w:rsidP="00B917BC">
      <w:pPr>
        <w:rPr>
          <w:b/>
          <w:lang w:val="sr-Cyrl-RS"/>
        </w:rPr>
      </w:pPr>
      <w:r>
        <w:t>REPUBLIKA SRBIJA</w:t>
      </w:r>
      <w:r>
        <w:tab/>
      </w:r>
      <w:r>
        <w:tab/>
      </w:r>
      <w:r>
        <w:tab/>
      </w:r>
      <w:r>
        <w:tab/>
      </w:r>
    </w:p>
    <w:p w:rsidR="00B917BC" w:rsidRDefault="00B917BC" w:rsidP="00B917BC">
      <w:pPr>
        <w:rPr>
          <w:lang w:val="sr-Cyrl-RS"/>
        </w:rPr>
      </w:pPr>
      <w:r>
        <w:t>NARODNA SKUPŠTINA</w:t>
      </w:r>
      <w:r>
        <w:tab/>
      </w:r>
      <w:r>
        <w:tab/>
      </w:r>
      <w:r>
        <w:tab/>
      </w:r>
    </w:p>
    <w:p w:rsidR="00B917BC" w:rsidRDefault="00B917BC" w:rsidP="00B917BC">
      <w:pPr>
        <w:ind w:left="3600" w:hanging="3600"/>
        <w:rPr>
          <w:lang w:val="sr-Cyrl-RS"/>
        </w:rPr>
      </w:pPr>
      <w:proofErr w:type="spellStart"/>
      <w:r>
        <w:t>Odbor</w:t>
      </w:r>
      <w:proofErr w:type="spellEnd"/>
      <w:r>
        <w:t xml:space="preserve"> </w:t>
      </w:r>
      <w:proofErr w:type="spellStart"/>
      <w:r>
        <w:t>za</w:t>
      </w:r>
      <w:proofErr w:type="spellEnd"/>
      <w:r>
        <w:t xml:space="preserve"> </w:t>
      </w:r>
      <w:r>
        <w:rPr>
          <w:lang w:val="sr-Cyrl-RS"/>
        </w:rPr>
        <w:t>pravosuđe, državnu</w:t>
      </w:r>
      <w:r>
        <w:rPr>
          <w:b/>
          <w:lang w:val="sr-Latn-RS"/>
        </w:rPr>
        <w:t xml:space="preserve"> </w:t>
      </w:r>
      <w:r>
        <w:rPr>
          <w:b/>
          <w:lang w:val="sr-Cyrl-RS"/>
        </w:rPr>
        <w:tab/>
      </w:r>
    </w:p>
    <w:p w:rsidR="00B917BC" w:rsidRDefault="00B917BC" w:rsidP="00B917BC">
      <w:pPr>
        <w:rPr>
          <w:lang w:val="sr-Cyrl-RS"/>
        </w:rPr>
      </w:pPr>
      <w:r>
        <w:rPr>
          <w:lang w:val="sr-Cyrl-RS"/>
        </w:rPr>
        <w:t>upravu i lokalnu samoupravu</w:t>
      </w:r>
      <w:r>
        <w:rPr>
          <w:lang w:val="sr-Latn-RS"/>
        </w:rPr>
        <w:t xml:space="preserve"> </w:t>
      </w:r>
      <w:r>
        <w:rPr>
          <w:lang w:val="sr-Cyrl-RS"/>
        </w:rPr>
        <w:tab/>
        <w:t xml:space="preserve"> </w:t>
      </w:r>
    </w:p>
    <w:p w:rsidR="00B917BC" w:rsidRDefault="00B917BC" w:rsidP="00B917BC">
      <w:pPr>
        <w:rPr>
          <w:lang w:val="sr-Cyrl-RS"/>
        </w:rPr>
      </w:pPr>
      <w:r>
        <w:rPr>
          <w:lang w:val="sr-Cyrl-RS"/>
        </w:rPr>
        <w:t>07</w:t>
      </w:r>
      <w:r>
        <w:t xml:space="preserve"> </w:t>
      </w:r>
      <w:proofErr w:type="spellStart"/>
      <w:r>
        <w:t>Broj</w:t>
      </w:r>
      <w:proofErr w:type="spellEnd"/>
      <w:r>
        <w:t>: 06-2/</w:t>
      </w:r>
      <w:r>
        <w:rPr>
          <w:lang w:val="sr-Cyrl-RS"/>
        </w:rPr>
        <w:t>152</w:t>
      </w:r>
      <w:r>
        <w:t>-19</w:t>
      </w:r>
      <w:r>
        <w:rPr>
          <w:lang w:val="sr-Cyrl-RS"/>
        </w:rPr>
        <w:tab/>
      </w:r>
      <w:r>
        <w:rPr>
          <w:lang w:val="sr-Cyrl-RS"/>
        </w:rPr>
        <w:tab/>
      </w:r>
    </w:p>
    <w:p w:rsidR="00B917BC" w:rsidRDefault="00B917BC" w:rsidP="00B917BC">
      <w:pPr>
        <w:rPr>
          <w:lang w:val="sr-Cyrl-RS"/>
        </w:rPr>
      </w:pPr>
      <w:r>
        <w:rPr>
          <w:lang w:val="sr-Cyrl-RS"/>
        </w:rPr>
        <w:t>1</w:t>
      </w:r>
      <w:r>
        <w:t xml:space="preserve">9. </w:t>
      </w:r>
      <w:r>
        <w:rPr>
          <w:lang w:val="sr-Cyrl-RS"/>
        </w:rPr>
        <w:t xml:space="preserve">jun </w:t>
      </w:r>
      <w:r>
        <w:t>201</w:t>
      </w:r>
      <w:r>
        <w:rPr>
          <w:lang w:val="sr-Cyrl-RS"/>
        </w:rPr>
        <w:t>9</w:t>
      </w:r>
      <w:r>
        <w:t xml:space="preserve">. </w:t>
      </w:r>
      <w:proofErr w:type="spellStart"/>
      <w:proofErr w:type="gramStart"/>
      <w:r>
        <w:t>godine</w:t>
      </w:r>
      <w:proofErr w:type="spellEnd"/>
      <w:proofErr w:type="gramEnd"/>
    </w:p>
    <w:p w:rsidR="00B917BC" w:rsidRDefault="00B917BC" w:rsidP="00B917BC">
      <w:pPr>
        <w:rPr>
          <w:lang w:val="sr-Cyrl-RS"/>
        </w:rPr>
      </w:pPr>
      <w:r>
        <w:rPr>
          <w:lang w:val="sr-Cyrl-RS"/>
        </w:rPr>
        <w:t>B e o g r a d</w:t>
      </w:r>
    </w:p>
    <w:p w:rsidR="00B917BC" w:rsidRDefault="00B917BC" w:rsidP="00B917BC">
      <w:pPr>
        <w:rPr>
          <w:color w:val="FF0000"/>
        </w:rPr>
      </w:pPr>
    </w:p>
    <w:p w:rsidR="00B917BC" w:rsidRDefault="00B917BC" w:rsidP="00B917BC">
      <w:pPr>
        <w:jc w:val="center"/>
        <w:rPr>
          <w:lang w:val="sr-Cyrl-CS"/>
        </w:rPr>
      </w:pPr>
      <w:r>
        <w:rPr>
          <w:lang w:val="sr-Cyrl-CS"/>
        </w:rPr>
        <w:t>Z A P I S N I K</w:t>
      </w:r>
    </w:p>
    <w:p w:rsidR="00B917BC" w:rsidRDefault="00B917BC" w:rsidP="00B917BC">
      <w:pPr>
        <w:jc w:val="center"/>
        <w:rPr>
          <w:lang w:val="sr-Cyrl-CS"/>
        </w:rPr>
      </w:pPr>
      <w:proofErr w:type="gramStart"/>
      <w:r>
        <w:t>62.</w:t>
      </w:r>
      <w:r>
        <w:rPr>
          <w:lang w:val="sr-Cyrl-RS"/>
        </w:rPr>
        <w:t xml:space="preserve"> </w:t>
      </w:r>
      <w:r>
        <w:rPr>
          <w:lang w:val="sr-Cyrl-CS"/>
        </w:rPr>
        <w:t xml:space="preserve">SEDNICE ODBORA ZA PRAVOSUĐE, DRŽAVNU UPRAVU I LOKALNU SAMOUPRAVU, ODRŽANE </w:t>
      </w:r>
      <w:r>
        <w:rPr>
          <w:lang w:val="sr-Cyrl-RS"/>
        </w:rPr>
        <w:t>1</w:t>
      </w:r>
      <w:r>
        <w:t>7</w:t>
      </w:r>
      <w:r>
        <w:rPr>
          <w:lang w:val="sr-Cyrl-RS"/>
        </w:rPr>
        <w:t>.</w:t>
      </w:r>
      <w:proofErr w:type="gramEnd"/>
      <w:r>
        <w:rPr>
          <w:lang w:val="sr-Cyrl-RS"/>
        </w:rPr>
        <w:t xml:space="preserve"> JUNA </w:t>
      </w:r>
      <w:r>
        <w:rPr>
          <w:lang w:val="sr-Cyrl-CS"/>
        </w:rPr>
        <w:t>2019. GODINE</w:t>
      </w:r>
    </w:p>
    <w:p w:rsidR="00B917BC" w:rsidRDefault="00B917BC" w:rsidP="00B917BC">
      <w:pPr>
        <w:jc w:val="both"/>
        <w:rPr>
          <w:b/>
          <w:lang w:val="sr-Cyrl-CS"/>
        </w:rPr>
      </w:pPr>
    </w:p>
    <w:p w:rsidR="00B917BC" w:rsidRDefault="00B917BC" w:rsidP="00B917BC">
      <w:pPr>
        <w:jc w:val="both"/>
        <w:rPr>
          <w:b/>
          <w:lang w:val="sr-Cyrl-CS"/>
        </w:rPr>
      </w:pPr>
    </w:p>
    <w:p w:rsidR="00B917BC" w:rsidRDefault="00B917BC" w:rsidP="00B917BC">
      <w:pPr>
        <w:pStyle w:val="NoSpacing"/>
        <w:ind w:firstLine="720"/>
        <w:jc w:val="both"/>
        <w:rPr>
          <w:sz w:val="24"/>
          <w:szCs w:val="24"/>
          <w:lang w:val="sr-Cyrl-RS"/>
        </w:rPr>
      </w:pPr>
      <w:r>
        <w:rPr>
          <w:sz w:val="24"/>
          <w:szCs w:val="24"/>
          <w:lang w:val="sr-Cyrl-CS"/>
        </w:rPr>
        <w:t xml:space="preserve">Sednica je počela u </w:t>
      </w:r>
      <w:r>
        <w:rPr>
          <w:sz w:val="24"/>
          <w:szCs w:val="24"/>
          <w:lang w:val="sr-Cyrl-RS"/>
        </w:rPr>
        <w:t>12</w:t>
      </w:r>
      <w:r>
        <w:rPr>
          <w:sz w:val="24"/>
          <w:szCs w:val="24"/>
        </w:rPr>
        <w:t>,</w:t>
      </w:r>
      <w:r>
        <w:rPr>
          <w:sz w:val="24"/>
          <w:szCs w:val="24"/>
          <w:lang w:val="sr-Cyrl-RS"/>
        </w:rPr>
        <w:t>00</w:t>
      </w:r>
      <w:r>
        <w:rPr>
          <w:sz w:val="24"/>
          <w:szCs w:val="24"/>
          <w:lang w:val="sr-Cyrl-CS"/>
        </w:rPr>
        <w:t xml:space="preserve"> časova.</w:t>
      </w:r>
    </w:p>
    <w:p w:rsidR="00B917BC" w:rsidRDefault="00B917BC" w:rsidP="00B917BC">
      <w:pPr>
        <w:pStyle w:val="NoSpacing"/>
        <w:jc w:val="both"/>
        <w:rPr>
          <w:sz w:val="24"/>
          <w:szCs w:val="24"/>
          <w:lang w:val="sr-Cyrl-CS"/>
        </w:rPr>
      </w:pPr>
    </w:p>
    <w:p w:rsidR="00B917BC" w:rsidRDefault="00B917BC" w:rsidP="00B917BC">
      <w:pPr>
        <w:pStyle w:val="NoSpacing"/>
        <w:jc w:val="both"/>
        <w:rPr>
          <w:sz w:val="24"/>
          <w:szCs w:val="24"/>
          <w:lang w:val="sr-Cyrl-CS"/>
        </w:rPr>
      </w:pPr>
      <w:r>
        <w:rPr>
          <w:sz w:val="24"/>
          <w:szCs w:val="24"/>
          <w:lang w:val="sr-Cyrl-CS"/>
        </w:rPr>
        <w:tab/>
        <w:t>Sednicom je predsedavao Petar Petrović, predsednik Odbora.</w:t>
      </w:r>
    </w:p>
    <w:p w:rsidR="00B917BC" w:rsidRDefault="00B917BC" w:rsidP="00B917BC">
      <w:pPr>
        <w:pStyle w:val="NoSpacing"/>
        <w:jc w:val="both"/>
        <w:rPr>
          <w:sz w:val="24"/>
          <w:szCs w:val="24"/>
          <w:lang w:val="sr-Cyrl-CS"/>
        </w:rPr>
      </w:pPr>
    </w:p>
    <w:p w:rsidR="00B917BC" w:rsidRDefault="00B917BC" w:rsidP="00B917BC">
      <w:pPr>
        <w:pStyle w:val="NoSpacing"/>
        <w:ind w:firstLine="720"/>
        <w:jc w:val="both"/>
        <w:rPr>
          <w:sz w:val="24"/>
          <w:szCs w:val="24"/>
          <w:lang w:val="sr-Cyrl-CS"/>
        </w:rPr>
      </w:pPr>
      <w:r>
        <w:rPr>
          <w:sz w:val="24"/>
          <w:szCs w:val="24"/>
          <w:lang w:val="sr-Cyrl-CS"/>
        </w:rPr>
        <w:t xml:space="preserve">Sednici su prisustvovali članovi Odbora: Slaviša Bulatović, Neđo Jovanović, Mihailo Jokić, Đorđe Komlenski, Žarko Mićin, Miletić Mihajlović, Jovan Palalić i  Balint Pastor.  </w:t>
      </w:r>
    </w:p>
    <w:p w:rsidR="00B917BC" w:rsidRDefault="00B917BC" w:rsidP="00B917BC">
      <w:pPr>
        <w:pStyle w:val="NoSpacing"/>
        <w:jc w:val="both"/>
        <w:rPr>
          <w:sz w:val="24"/>
          <w:szCs w:val="24"/>
          <w:lang w:val="sr-Cyrl-CS"/>
        </w:rPr>
      </w:pPr>
    </w:p>
    <w:p w:rsidR="00B917BC" w:rsidRDefault="00B917BC" w:rsidP="00B917BC">
      <w:pPr>
        <w:pStyle w:val="NoSpacing"/>
        <w:ind w:firstLine="720"/>
        <w:jc w:val="both"/>
        <w:rPr>
          <w:sz w:val="24"/>
          <w:szCs w:val="24"/>
          <w:lang w:val="sr-Cyrl-CS"/>
        </w:rPr>
      </w:pPr>
      <w:r>
        <w:rPr>
          <w:sz w:val="24"/>
          <w:szCs w:val="24"/>
          <w:lang w:val="sr-Cyrl-CS"/>
        </w:rPr>
        <w:t>Osim članova Odbora, sednici su prisustvovali i Stanija Kompirović, zamenik člana dr Aleksandra Martinovića  i Aleksandra Majkić, zamenik člana Biljane Pantić Pilja.</w:t>
      </w:r>
    </w:p>
    <w:p w:rsidR="00B917BC" w:rsidRDefault="00B917BC" w:rsidP="00B917BC">
      <w:pPr>
        <w:pStyle w:val="NoSpacing"/>
        <w:jc w:val="both"/>
        <w:rPr>
          <w:sz w:val="24"/>
          <w:szCs w:val="24"/>
          <w:lang w:val="sr-Cyrl-CS"/>
        </w:rPr>
      </w:pPr>
    </w:p>
    <w:p w:rsidR="00B917BC" w:rsidRDefault="00B917BC" w:rsidP="00B917BC">
      <w:pPr>
        <w:pStyle w:val="NoSpacing"/>
        <w:jc w:val="both"/>
        <w:rPr>
          <w:sz w:val="24"/>
          <w:szCs w:val="24"/>
          <w:lang w:val="sr-Cyrl-CS"/>
        </w:rPr>
      </w:pPr>
      <w:r>
        <w:rPr>
          <w:sz w:val="24"/>
          <w:szCs w:val="24"/>
          <w:lang w:val="sr-Cyrl-CS"/>
        </w:rPr>
        <w:tab/>
        <w:t xml:space="preserve">Sednici nisu prisustvovali članovi Odbora: Marko Parezanović, Nataša Mićić, Dušan Petrović, Sreto Perić, Vjerica Radeta, niti njihovi zamenici. </w:t>
      </w:r>
    </w:p>
    <w:p w:rsidR="00B917BC" w:rsidRDefault="00B917BC" w:rsidP="00B917BC">
      <w:pPr>
        <w:pStyle w:val="NoSpacing"/>
        <w:jc w:val="both"/>
        <w:rPr>
          <w:sz w:val="24"/>
          <w:szCs w:val="24"/>
          <w:lang w:val="sr-Cyrl-RS"/>
        </w:rPr>
      </w:pPr>
    </w:p>
    <w:p w:rsidR="00B917BC" w:rsidRDefault="00B917BC" w:rsidP="00B917BC">
      <w:pPr>
        <w:pStyle w:val="NoSpacing"/>
        <w:ind w:firstLine="720"/>
        <w:jc w:val="both"/>
        <w:rPr>
          <w:rFonts w:cstheme="minorBidi"/>
          <w:b/>
          <w:sz w:val="24"/>
          <w:szCs w:val="24"/>
          <w:lang w:val="sr-Cyrl-RS"/>
        </w:rPr>
      </w:pPr>
      <w:r>
        <w:rPr>
          <w:sz w:val="24"/>
          <w:szCs w:val="24"/>
          <w:lang w:val="sr-Cyrl-RS"/>
        </w:rPr>
        <w:t xml:space="preserve">Sednici su prisustvavali i </w:t>
      </w:r>
      <w:proofErr w:type="spellStart"/>
      <w:r>
        <w:rPr>
          <w:sz w:val="24"/>
          <w:szCs w:val="24"/>
        </w:rPr>
        <w:t>Olja</w:t>
      </w:r>
      <w:proofErr w:type="spellEnd"/>
      <w:r>
        <w:rPr>
          <w:sz w:val="24"/>
          <w:szCs w:val="24"/>
        </w:rPr>
        <w:t xml:space="preserve"> </w:t>
      </w:r>
      <w:proofErr w:type="spellStart"/>
      <w:r>
        <w:rPr>
          <w:sz w:val="24"/>
          <w:szCs w:val="24"/>
        </w:rPr>
        <w:t>Jovičić</w:t>
      </w:r>
      <w:proofErr w:type="spellEnd"/>
      <w:r>
        <w:rPr>
          <w:sz w:val="24"/>
          <w:szCs w:val="24"/>
        </w:rPr>
        <w:t xml:space="preserve">, </w:t>
      </w:r>
      <w:proofErr w:type="spellStart"/>
      <w:r>
        <w:rPr>
          <w:sz w:val="24"/>
          <w:szCs w:val="24"/>
        </w:rPr>
        <w:t>generaln</w:t>
      </w:r>
      <w:proofErr w:type="spellEnd"/>
      <w:r>
        <w:rPr>
          <w:sz w:val="24"/>
          <w:szCs w:val="24"/>
          <w:lang w:val="sr-Cyrl-RS"/>
        </w:rPr>
        <w:t xml:space="preserve">i </w:t>
      </w:r>
      <w:proofErr w:type="spellStart"/>
      <w:r>
        <w:rPr>
          <w:sz w:val="24"/>
          <w:szCs w:val="24"/>
        </w:rPr>
        <w:t>sekretar</w:t>
      </w:r>
      <w:proofErr w:type="spellEnd"/>
      <w:r>
        <w:rPr>
          <w:sz w:val="24"/>
          <w:szCs w:val="24"/>
        </w:rPr>
        <w:t xml:space="preserve"> </w:t>
      </w:r>
      <w:proofErr w:type="spellStart"/>
      <w:r>
        <w:rPr>
          <w:sz w:val="24"/>
          <w:szCs w:val="24"/>
        </w:rPr>
        <w:t>Stručne</w:t>
      </w:r>
      <w:proofErr w:type="spellEnd"/>
      <w:r>
        <w:rPr>
          <w:sz w:val="24"/>
          <w:szCs w:val="24"/>
        </w:rPr>
        <w:t xml:space="preserve"> </w:t>
      </w:r>
      <w:proofErr w:type="spellStart"/>
      <w:r>
        <w:rPr>
          <w:sz w:val="24"/>
          <w:szCs w:val="24"/>
        </w:rPr>
        <w:t>službe</w:t>
      </w:r>
      <w:proofErr w:type="spellEnd"/>
      <w:r>
        <w:rPr>
          <w:sz w:val="24"/>
          <w:szCs w:val="24"/>
        </w:rPr>
        <w:t xml:space="preserve"> </w:t>
      </w:r>
      <w:proofErr w:type="spellStart"/>
      <w:r>
        <w:rPr>
          <w:sz w:val="24"/>
          <w:szCs w:val="24"/>
        </w:rPr>
        <w:t>Zaštitnika</w:t>
      </w:r>
      <w:proofErr w:type="spellEnd"/>
      <w:r>
        <w:rPr>
          <w:sz w:val="24"/>
          <w:szCs w:val="24"/>
        </w:rPr>
        <w:t xml:space="preserve"> </w:t>
      </w:r>
      <w:proofErr w:type="spellStart"/>
      <w:r>
        <w:rPr>
          <w:sz w:val="24"/>
          <w:szCs w:val="24"/>
        </w:rPr>
        <w:t>građana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Marija</w:t>
      </w:r>
      <w:proofErr w:type="spellEnd"/>
      <w:r>
        <w:rPr>
          <w:sz w:val="24"/>
          <w:szCs w:val="24"/>
        </w:rPr>
        <w:t xml:space="preserve"> </w:t>
      </w:r>
      <w:proofErr w:type="spellStart"/>
      <w:r>
        <w:rPr>
          <w:sz w:val="24"/>
          <w:szCs w:val="24"/>
        </w:rPr>
        <w:t>Podunavac</w:t>
      </w:r>
      <w:proofErr w:type="spellEnd"/>
      <w:r>
        <w:rPr>
          <w:sz w:val="24"/>
          <w:szCs w:val="24"/>
        </w:rPr>
        <w:t xml:space="preserve">, </w:t>
      </w:r>
      <w:proofErr w:type="spellStart"/>
      <w:r>
        <w:rPr>
          <w:sz w:val="24"/>
          <w:szCs w:val="24"/>
        </w:rPr>
        <w:t>šef</w:t>
      </w:r>
      <w:proofErr w:type="spellEnd"/>
      <w:r>
        <w:rPr>
          <w:sz w:val="24"/>
          <w:szCs w:val="24"/>
        </w:rPr>
        <w:t xml:space="preserve"> </w:t>
      </w:r>
      <w:proofErr w:type="spellStart"/>
      <w:r>
        <w:rPr>
          <w:sz w:val="24"/>
          <w:szCs w:val="24"/>
        </w:rPr>
        <w:t>Kabineta</w:t>
      </w:r>
      <w:proofErr w:type="spellEnd"/>
      <w:r>
        <w:rPr>
          <w:sz w:val="24"/>
          <w:szCs w:val="24"/>
        </w:rPr>
        <w:t xml:space="preserve"> </w:t>
      </w:r>
      <w:proofErr w:type="spellStart"/>
      <w:r>
        <w:rPr>
          <w:sz w:val="24"/>
          <w:szCs w:val="24"/>
        </w:rPr>
        <w:t>Zaštitnika</w:t>
      </w:r>
      <w:proofErr w:type="spellEnd"/>
      <w:r>
        <w:rPr>
          <w:sz w:val="24"/>
          <w:szCs w:val="24"/>
        </w:rPr>
        <w:t xml:space="preserve"> </w:t>
      </w:r>
      <w:proofErr w:type="spellStart"/>
      <w:r>
        <w:rPr>
          <w:sz w:val="24"/>
          <w:szCs w:val="24"/>
        </w:rPr>
        <w:t>građana</w:t>
      </w:r>
      <w:proofErr w:type="spellEnd"/>
      <w:r>
        <w:rPr>
          <w:sz w:val="24"/>
          <w:szCs w:val="24"/>
          <w:lang w:val="sr-Cyrl-RS"/>
        </w:rPr>
        <w:t xml:space="preserve">; </w:t>
      </w:r>
      <w:proofErr w:type="spellStart"/>
      <w:r>
        <w:rPr>
          <w:sz w:val="24"/>
          <w:szCs w:val="24"/>
        </w:rPr>
        <w:t>Stanojl</w:t>
      </w:r>
      <w:proofErr w:type="spellEnd"/>
      <w:r>
        <w:rPr>
          <w:sz w:val="24"/>
          <w:szCs w:val="24"/>
          <w:lang w:val="sr-Cyrl-RS"/>
        </w:rPr>
        <w:t>a</w:t>
      </w:r>
      <w:r>
        <w:rPr>
          <w:sz w:val="24"/>
          <w:szCs w:val="24"/>
        </w:rPr>
        <w:t xml:space="preserve"> Mandić, </w:t>
      </w:r>
      <w:proofErr w:type="spellStart"/>
      <w:r>
        <w:rPr>
          <w:sz w:val="24"/>
          <w:szCs w:val="24"/>
        </w:rPr>
        <w:t>zameni</w:t>
      </w:r>
      <w:proofErr w:type="spellEnd"/>
      <w:r>
        <w:rPr>
          <w:sz w:val="24"/>
          <w:szCs w:val="24"/>
          <w:lang w:val="sr-Cyrl-RS"/>
        </w:rPr>
        <w:t>k P</w:t>
      </w:r>
      <w:proofErr w:type="spellStart"/>
      <w:r>
        <w:rPr>
          <w:sz w:val="24"/>
          <w:szCs w:val="24"/>
        </w:rPr>
        <w:t>overenik</w:t>
      </w:r>
      <w:proofErr w:type="spellEnd"/>
      <w:r>
        <w:rPr>
          <w:sz w:val="24"/>
          <w:szCs w:val="24"/>
          <w:lang w:val="sr-Cyrl-RS"/>
        </w:rPr>
        <w:t>a</w:t>
      </w:r>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informacije</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javnog</w:t>
      </w:r>
      <w:proofErr w:type="spellEnd"/>
      <w:r>
        <w:rPr>
          <w:sz w:val="24"/>
          <w:szCs w:val="24"/>
        </w:rPr>
        <w:t xml:space="preserve"> </w:t>
      </w:r>
      <w:proofErr w:type="spellStart"/>
      <w:r>
        <w:rPr>
          <w:sz w:val="24"/>
          <w:szCs w:val="24"/>
        </w:rPr>
        <w:t>značaja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zaštitu</w:t>
      </w:r>
      <w:proofErr w:type="spellEnd"/>
      <w:r>
        <w:rPr>
          <w:sz w:val="24"/>
          <w:szCs w:val="24"/>
        </w:rPr>
        <w:t xml:space="preserve"> </w:t>
      </w:r>
      <w:proofErr w:type="spellStart"/>
      <w:r>
        <w:rPr>
          <w:sz w:val="24"/>
          <w:szCs w:val="24"/>
        </w:rPr>
        <w:t>podataka</w:t>
      </w:r>
      <w:proofErr w:type="spellEnd"/>
      <w:r>
        <w:rPr>
          <w:sz w:val="24"/>
          <w:szCs w:val="24"/>
        </w:rPr>
        <w:t xml:space="preserve"> o </w:t>
      </w:r>
      <w:proofErr w:type="spellStart"/>
      <w:r>
        <w:rPr>
          <w:sz w:val="24"/>
          <w:szCs w:val="24"/>
        </w:rPr>
        <w:t>ličnosti</w:t>
      </w:r>
      <w:proofErr w:type="spellEnd"/>
      <w:r>
        <w:rPr>
          <w:sz w:val="24"/>
          <w:szCs w:val="24"/>
          <w:lang w:val="sr-Cyrl-RS"/>
        </w:rPr>
        <w:t xml:space="preserve"> </w:t>
      </w:r>
      <w:proofErr w:type="spellStart"/>
      <w:r>
        <w:rPr>
          <w:sz w:val="24"/>
          <w:szCs w:val="24"/>
        </w:rPr>
        <w:t>Marink</w:t>
      </w:r>
      <w:proofErr w:type="spellEnd"/>
      <w:r>
        <w:rPr>
          <w:sz w:val="24"/>
          <w:szCs w:val="24"/>
          <w:lang w:val="sr-Cyrl-RS"/>
        </w:rPr>
        <w:t>o</w:t>
      </w:r>
      <w:r>
        <w:rPr>
          <w:sz w:val="24"/>
          <w:szCs w:val="24"/>
        </w:rPr>
        <w:t xml:space="preserve"> </w:t>
      </w:r>
      <w:proofErr w:type="spellStart"/>
      <w:r>
        <w:rPr>
          <w:sz w:val="24"/>
          <w:szCs w:val="24"/>
        </w:rPr>
        <w:t>Radić</w:t>
      </w:r>
      <w:proofErr w:type="spellEnd"/>
      <w:r>
        <w:rPr>
          <w:sz w:val="24"/>
          <w:szCs w:val="24"/>
        </w:rPr>
        <w:t xml:space="preserve">, </w:t>
      </w:r>
      <w:proofErr w:type="spellStart"/>
      <w:r>
        <w:rPr>
          <w:sz w:val="24"/>
          <w:szCs w:val="24"/>
        </w:rPr>
        <w:t>generaln</w:t>
      </w:r>
      <w:proofErr w:type="spellEnd"/>
      <w:r>
        <w:rPr>
          <w:sz w:val="24"/>
          <w:szCs w:val="24"/>
          <w:lang w:val="sr-Cyrl-RS"/>
        </w:rPr>
        <w:t>i</w:t>
      </w:r>
      <w:r>
        <w:rPr>
          <w:sz w:val="24"/>
          <w:szCs w:val="24"/>
        </w:rPr>
        <w:t xml:space="preserve"> </w:t>
      </w:r>
      <w:proofErr w:type="spellStart"/>
      <w:r>
        <w:rPr>
          <w:sz w:val="24"/>
          <w:szCs w:val="24"/>
        </w:rPr>
        <w:t>sekretar</w:t>
      </w:r>
      <w:proofErr w:type="spellEnd"/>
      <w:r>
        <w:rPr>
          <w:sz w:val="24"/>
          <w:szCs w:val="24"/>
          <w:lang w:val="sr-Cyrl-RS"/>
        </w:rPr>
        <w:t xml:space="preserve">; </w:t>
      </w:r>
      <w:proofErr w:type="spellStart"/>
      <w:r>
        <w:rPr>
          <w:sz w:val="24"/>
          <w:szCs w:val="24"/>
        </w:rPr>
        <w:t>Dejan</w:t>
      </w:r>
      <w:proofErr w:type="spellEnd"/>
      <w:r>
        <w:rPr>
          <w:sz w:val="24"/>
          <w:szCs w:val="24"/>
        </w:rPr>
        <w:t xml:space="preserve"> </w:t>
      </w:r>
      <w:proofErr w:type="spellStart"/>
      <w:r>
        <w:rPr>
          <w:sz w:val="24"/>
          <w:szCs w:val="24"/>
        </w:rPr>
        <w:t>Damnjanović</w:t>
      </w:r>
      <w:proofErr w:type="spellEnd"/>
      <w:r>
        <w:rPr>
          <w:sz w:val="24"/>
          <w:szCs w:val="24"/>
        </w:rPr>
        <w:t xml:space="preserve">, </w:t>
      </w:r>
      <w:proofErr w:type="spellStart"/>
      <w:r>
        <w:rPr>
          <w:sz w:val="24"/>
          <w:szCs w:val="24"/>
        </w:rPr>
        <w:t>zamenik</w:t>
      </w:r>
      <w:proofErr w:type="spellEnd"/>
      <w:r>
        <w:rPr>
          <w:sz w:val="24"/>
          <w:szCs w:val="24"/>
        </w:rPr>
        <w:t xml:space="preserve"> </w:t>
      </w:r>
      <w:proofErr w:type="spellStart"/>
      <w:r>
        <w:rPr>
          <w:sz w:val="24"/>
          <w:szCs w:val="24"/>
        </w:rPr>
        <w:t>direktor</w:t>
      </w:r>
      <w:proofErr w:type="spellEnd"/>
      <w:r>
        <w:rPr>
          <w:sz w:val="24"/>
          <w:szCs w:val="24"/>
          <w:lang w:val="sr-Cyrl-RS"/>
        </w:rPr>
        <w:t>a</w:t>
      </w:r>
      <w:r>
        <w:rPr>
          <w:sz w:val="24"/>
          <w:szCs w:val="24"/>
        </w:rPr>
        <w:t xml:space="preserve"> </w:t>
      </w:r>
      <w:proofErr w:type="spellStart"/>
      <w:r>
        <w:rPr>
          <w:sz w:val="24"/>
          <w:szCs w:val="24"/>
        </w:rPr>
        <w:t>Agencije</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borbu</w:t>
      </w:r>
      <w:proofErr w:type="spellEnd"/>
      <w:r>
        <w:rPr>
          <w:sz w:val="24"/>
          <w:szCs w:val="24"/>
        </w:rPr>
        <w:t xml:space="preserve"> </w:t>
      </w:r>
      <w:proofErr w:type="spellStart"/>
      <w:r>
        <w:rPr>
          <w:sz w:val="24"/>
          <w:szCs w:val="24"/>
        </w:rPr>
        <w:t>protiv</w:t>
      </w:r>
      <w:proofErr w:type="spellEnd"/>
      <w:r>
        <w:rPr>
          <w:sz w:val="24"/>
          <w:szCs w:val="24"/>
        </w:rPr>
        <w:t xml:space="preserve"> </w:t>
      </w:r>
      <w:proofErr w:type="spellStart"/>
      <w:r>
        <w:rPr>
          <w:sz w:val="24"/>
          <w:szCs w:val="24"/>
        </w:rPr>
        <w:t>korupcije</w:t>
      </w:r>
      <w:proofErr w:type="spellEnd"/>
      <w:r>
        <w:rPr>
          <w:sz w:val="24"/>
          <w:szCs w:val="24"/>
          <w:lang w:val="sr-Cyrl-RS"/>
        </w:rPr>
        <w:t xml:space="preserve">, </w:t>
      </w:r>
      <w:proofErr w:type="spellStart"/>
      <w:r>
        <w:rPr>
          <w:sz w:val="24"/>
          <w:szCs w:val="24"/>
        </w:rPr>
        <w:t>Verka</w:t>
      </w:r>
      <w:proofErr w:type="spellEnd"/>
      <w:r>
        <w:rPr>
          <w:sz w:val="24"/>
          <w:szCs w:val="24"/>
        </w:rPr>
        <w:t xml:space="preserve"> </w:t>
      </w:r>
      <w:proofErr w:type="spellStart"/>
      <w:r>
        <w:rPr>
          <w:sz w:val="24"/>
          <w:szCs w:val="24"/>
        </w:rPr>
        <w:t>Atanasković</w:t>
      </w:r>
      <w:proofErr w:type="spellEnd"/>
      <w:r>
        <w:rPr>
          <w:sz w:val="24"/>
          <w:szCs w:val="24"/>
        </w:rPr>
        <w:t xml:space="preserve">, </w:t>
      </w:r>
      <w:proofErr w:type="spellStart"/>
      <w:r>
        <w:rPr>
          <w:sz w:val="24"/>
          <w:szCs w:val="24"/>
        </w:rPr>
        <w:t>v.d</w:t>
      </w:r>
      <w:proofErr w:type="spellEnd"/>
      <w:r>
        <w:rPr>
          <w:sz w:val="24"/>
          <w:szCs w:val="24"/>
        </w:rPr>
        <w:t xml:space="preserve">. </w:t>
      </w:r>
      <w:proofErr w:type="spellStart"/>
      <w:proofErr w:type="gramStart"/>
      <w:r>
        <w:rPr>
          <w:sz w:val="24"/>
          <w:szCs w:val="24"/>
        </w:rPr>
        <w:t>pomoćnika</w:t>
      </w:r>
      <w:proofErr w:type="spellEnd"/>
      <w:proofErr w:type="gramEnd"/>
      <w:r>
        <w:rPr>
          <w:sz w:val="24"/>
          <w:szCs w:val="24"/>
        </w:rPr>
        <w:t xml:space="preserve"> </w:t>
      </w:r>
      <w:proofErr w:type="spellStart"/>
      <w:r>
        <w:rPr>
          <w:sz w:val="24"/>
          <w:szCs w:val="24"/>
        </w:rPr>
        <w:t>direktora</w:t>
      </w:r>
      <w:proofErr w:type="spellEnd"/>
      <w:r>
        <w:rPr>
          <w:sz w:val="24"/>
          <w:szCs w:val="24"/>
        </w:rPr>
        <w:t xml:space="preserve"> u </w:t>
      </w:r>
      <w:proofErr w:type="spellStart"/>
      <w:r>
        <w:rPr>
          <w:sz w:val="24"/>
          <w:szCs w:val="24"/>
        </w:rPr>
        <w:t>Sektoru</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sukob</w:t>
      </w:r>
      <w:proofErr w:type="spellEnd"/>
      <w:r>
        <w:rPr>
          <w:sz w:val="24"/>
          <w:szCs w:val="24"/>
        </w:rPr>
        <w:t xml:space="preserve"> </w:t>
      </w:r>
      <w:proofErr w:type="spellStart"/>
      <w:r>
        <w:rPr>
          <w:sz w:val="24"/>
          <w:szCs w:val="24"/>
        </w:rPr>
        <w:t>interesa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pitanja</w:t>
      </w:r>
      <w:proofErr w:type="spellEnd"/>
      <w:r>
        <w:rPr>
          <w:sz w:val="24"/>
          <w:szCs w:val="24"/>
        </w:rPr>
        <w:t xml:space="preserve"> </w:t>
      </w:r>
      <w:proofErr w:type="spellStart"/>
      <w:r>
        <w:rPr>
          <w:sz w:val="24"/>
          <w:szCs w:val="24"/>
        </w:rPr>
        <w:t>lobiranja</w:t>
      </w:r>
      <w:proofErr w:type="spellEnd"/>
      <w:r>
        <w:rPr>
          <w:sz w:val="24"/>
          <w:szCs w:val="24"/>
          <w:lang w:val="sr-Cyrl-RS"/>
        </w:rPr>
        <w:t>.</w:t>
      </w:r>
    </w:p>
    <w:p w:rsidR="00B917BC" w:rsidRDefault="00B917BC" w:rsidP="00B917BC">
      <w:pPr>
        <w:pStyle w:val="NoSpacing"/>
        <w:ind w:firstLine="720"/>
        <w:jc w:val="both"/>
        <w:rPr>
          <w:rFonts w:eastAsia="Times New Roman"/>
          <w:sz w:val="24"/>
          <w:szCs w:val="24"/>
          <w:lang w:val="sr-Cyrl-RS"/>
        </w:rPr>
      </w:pPr>
    </w:p>
    <w:p w:rsidR="00B917BC" w:rsidRDefault="00B917BC" w:rsidP="00B917BC">
      <w:pPr>
        <w:pStyle w:val="NoSpacing"/>
        <w:ind w:firstLine="720"/>
        <w:jc w:val="both"/>
        <w:rPr>
          <w:rFonts w:cstheme="minorBidi"/>
          <w:sz w:val="24"/>
          <w:szCs w:val="24"/>
          <w:lang w:val="sr-Cyrl-RS"/>
        </w:rPr>
      </w:pPr>
      <w:r>
        <w:rPr>
          <w:sz w:val="24"/>
          <w:szCs w:val="24"/>
          <w:lang w:val="sr-Cyrl-CS"/>
        </w:rPr>
        <w:t xml:space="preserve">Predsednik Odbora je </w:t>
      </w:r>
      <w:r>
        <w:rPr>
          <w:sz w:val="24"/>
          <w:szCs w:val="24"/>
          <w:lang w:val="sr-Cyrl-RS"/>
        </w:rPr>
        <w:t>konstatovao da su ispunjeni uslovi za rad i punovažno odlučivanje i predložio da se na osnovu člana 92. stav 2. Poslovnika Narodne skupštine Dnevni red dopni tačkom četiri: Razmatranje Predloga odluke za izbor sudija koje se prvi put biraju na sudijsku funkciju, koji je podneo Visoki savet sudstva (broj: 119-1851/19, od 13. 6. 2019.) i tačkom pet: Razmatranje Predloga odluke za izbor zamenika javnih tužilaca, koji je podnelo Državno veće tužilaca (broj: 119-1875/19, od 13. 6. 2019.).</w:t>
      </w:r>
    </w:p>
    <w:p w:rsidR="00B917BC" w:rsidRDefault="00B917BC" w:rsidP="00B917BC">
      <w:pPr>
        <w:pStyle w:val="NoSpacing"/>
        <w:ind w:firstLine="720"/>
        <w:jc w:val="both"/>
        <w:rPr>
          <w:sz w:val="24"/>
          <w:szCs w:val="24"/>
          <w:lang w:val="sr-Cyrl-RS"/>
        </w:rPr>
      </w:pPr>
    </w:p>
    <w:p w:rsidR="00B917BC" w:rsidRDefault="00B917BC" w:rsidP="00B917BC">
      <w:pPr>
        <w:pStyle w:val="NoSpacing"/>
        <w:ind w:firstLine="720"/>
        <w:jc w:val="both"/>
        <w:rPr>
          <w:sz w:val="24"/>
          <w:szCs w:val="24"/>
          <w:lang w:val="sr-Cyrl-RS"/>
        </w:rPr>
      </w:pPr>
      <w:r>
        <w:rPr>
          <w:sz w:val="24"/>
          <w:szCs w:val="24"/>
          <w:lang w:val="sr-Cyrl-RS"/>
        </w:rPr>
        <w:t xml:space="preserve">Članovi Odbora su </w:t>
      </w:r>
      <w:r>
        <w:rPr>
          <w:b/>
          <w:sz w:val="24"/>
          <w:szCs w:val="24"/>
          <w:lang w:val="sr-Cyrl-RS"/>
        </w:rPr>
        <w:t>jednoglasno</w:t>
      </w:r>
      <w:r>
        <w:rPr>
          <w:sz w:val="24"/>
          <w:szCs w:val="24"/>
          <w:lang w:val="sr-Cyrl-RS"/>
        </w:rPr>
        <w:t xml:space="preserve"> usvojili ovaj predlog, nakon čega je predsedavajući stavio na glasanje</w:t>
      </w:r>
      <w:r>
        <w:rPr>
          <w:sz w:val="24"/>
          <w:szCs w:val="24"/>
        </w:rPr>
        <w:t xml:space="preserve">, a </w:t>
      </w:r>
      <w:proofErr w:type="spellStart"/>
      <w:r>
        <w:rPr>
          <w:sz w:val="24"/>
          <w:szCs w:val="24"/>
        </w:rPr>
        <w:t>članovi</w:t>
      </w:r>
      <w:proofErr w:type="spellEnd"/>
      <w:r>
        <w:rPr>
          <w:sz w:val="24"/>
          <w:szCs w:val="24"/>
        </w:rPr>
        <w:t xml:space="preserve"> </w:t>
      </w:r>
      <w:proofErr w:type="spellStart"/>
      <w:r>
        <w:rPr>
          <w:sz w:val="24"/>
          <w:szCs w:val="24"/>
        </w:rPr>
        <w:t>Odbora</w:t>
      </w:r>
      <w:proofErr w:type="spellEnd"/>
      <w:r>
        <w:rPr>
          <w:sz w:val="24"/>
          <w:szCs w:val="24"/>
        </w:rPr>
        <w:t xml:space="preserve"> </w:t>
      </w:r>
      <w:proofErr w:type="spellStart"/>
      <w:r>
        <w:rPr>
          <w:sz w:val="24"/>
          <w:szCs w:val="24"/>
        </w:rPr>
        <w:t>su</w:t>
      </w:r>
      <w:proofErr w:type="spellEnd"/>
      <w:r>
        <w:rPr>
          <w:sz w:val="24"/>
          <w:szCs w:val="24"/>
        </w:rPr>
        <w:t xml:space="preserve"> </w:t>
      </w:r>
      <w:r>
        <w:rPr>
          <w:b/>
          <w:sz w:val="24"/>
          <w:szCs w:val="24"/>
          <w:lang w:val="sr-Cyrl-RS"/>
        </w:rPr>
        <w:t>jednoglasno</w:t>
      </w:r>
      <w:r>
        <w:rPr>
          <w:sz w:val="24"/>
          <w:szCs w:val="24"/>
          <w:lang w:val="sr-Cyrl-RS"/>
        </w:rPr>
        <w:t xml:space="preserve"> </w:t>
      </w:r>
      <w:proofErr w:type="spellStart"/>
      <w:r>
        <w:rPr>
          <w:sz w:val="24"/>
          <w:szCs w:val="24"/>
        </w:rPr>
        <w:t>utvrdili</w:t>
      </w:r>
      <w:proofErr w:type="spellEnd"/>
      <w:r>
        <w:rPr>
          <w:sz w:val="24"/>
          <w:szCs w:val="24"/>
        </w:rPr>
        <w:t xml:space="preserve"> </w:t>
      </w:r>
      <w:proofErr w:type="spellStart"/>
      <w:r>
        <w:rPr>
          <w:sz w:val="24"/>
          <w:szCs w:val="24"/>
        </w:rPr>
        <w:t>sledeći</w:t>
      </w:r>
      <w:proofErr w:type="spellEnd"/>
    </w:p>
    <w:p w:rsidR="00B917BC" w:rsidRDefault="00B917BC" w:rsidP="00B917BC">
      <w:pPr>
        <w:pStyle w:val="NoSpacing"/>
        <w:jc w:val="both"/>
        <w:rPr>
          <w:sz w:val="24"/>
          <w:szCs w:val="24"/>
          <w:lang w:val="sr-Cyrl-CS"/>
        </w:rPr>
      </w:pPr>
    </w:p>
    <w:p w:rsidR="00B917BC" w:rsidRDefault="00B917BC" w:rsidP="00B917BC">
      <w:pPr>
        <w:pStyle w:val="NoSpacing"/>
        <w:jc w:val="center"/>
        <w:rPr>
          <w:sz w:val="24"/>
          <w:szCs w:val="24"/>
          <w:lang w:val="sr-Latn-RS"/>
        </w:rPr>
      </w:pPr>
      <w:r>
        <w:rPr>
          <w:sz w:val="24"/>
          <w:szCs w:val="24"/>
          <w:lang w:val="sr-Cyrl-CS"/>
        </w:rPr>
        <w:t>D n e v n i  r e d :</w:t>
      </w:r>
    </w:p>
    <w:p w:rsidR="00B917BC" w:rsidRDefault="00B917BC" w:rsidP="00B917BC">
      <w:pPr>
        <w:pStyle w:val="NoSpacing"/>
        <w:jc w:val="both"/>
        <w:rPr>
          <w:sz w:val="24"/>
          <w:szCs w:val="24"/>
          <w:lang w:val="sr-Latn-RS"/>
        </w:rPr>
      </w:pPr>
    </w:p>
    <w:p w:rsidR="00B917BC" w:rsidRDefault="00B917BC" w:rsidP="00B917BC">
      <w:pPr>
        <w:pStyle w:val="NoSpacing"/>
        <w:numPr>
          <w:ilvl w:val="0"/>
          <w:numId w:val="2"/>
        </w:numPr>
        <w:jc w:val="both"/>
        <w:rPr>
          <w:sz w:val="24"/>
          <w:szCs w:val="24"/>
        </w:rPr>
      </w:pPr>
      <w:proofErr w:type="spellStart"/>
      <w:r>
        <w:rPr>
          <w:sz w:val="24"/>
          <w:szCs w:val="24"/>
          <w:lang w:eastAsia="sr-Cyrl-CS"/>
        </w:rPr>
        <w:t>Razmatranje</w:t>
      </w:r>
      <w:proofErr w:type="spellEnd"/>
      <w:r>
        <w:rPr>
          <w:sz w:val="24"/>
          <w:szCs w:val="24"/>
          <w:lang w:eastAsia="sr-Cyrl-CS"/>
        </w:rPr>
        <w:t xml:space="preserve"> </w:t>
      </w:r>
      <w:r>
        <w:rPr>
          <w:sz w:val="24"/>
          <w:szCs w:val="24"/>
          <w:lang w:val="sr-Cyrl-RS" w:eastAsia="sr-Cyrl-CS"/>
        </w:rPr>
        <w:t>Redovnog godišnjeg i</w:t>
      </w:r>
      <w:proofErr w:type="spellStart"/>
      <w:r>
        <w:rPr>
          <w:sz w:val="24"/>
          <w:szCs w:val="24"/>
          <w:lang w:eastAsia="sr-Cyrl-CS"/>
        </w:rPr>
        <w:t>zveštaja</w:t>
      </w:r>
      <w:proofErr w:type="spellEnd"/>
      <w:r>
        <w:rPr>
          <w:sz w:val="24"/>
          <w:szCs w:val="24"/>
          <w:lang w:eastAsia="sr-Cyrl-CS"/>
        </w:rPr>
        <w:t xml:space="preserve"> </w:t>
      </w:r>
      <w:r>
        <w:rPr>
          <w:sz w:val="24"/>
          <w:szCs w:val="24"/>
          <w:lang w:val="sr-Cyrl-RS" w:eastAsia="sr-Cyrl-CS"/>
        </w:rPr>
        <w:t xml:space="preserve">Zaštitnika građana za </w:t>
      </w:r>
      <w:r>
        <w:rPr>
          <w:sz w:val="24"/>
          <w:szCs w:val="24"/>
          <w:lang w:eastAsia="sr-Cyrl-CS"/>
        </w:rPr>
        <w:t>201</w:t>
      </w:r>
      <w:r>
        <w:rPr>
          <w:sz w:val="24"/>
          <w:szCs w:val="24"/>
          <w:lang w:val="sr-Cyrl-RS" w:eastAsia="sr-Cyrl-CS"/>
        </w:rPr>
        <w:t>8</w:t>
      </w:r>
      <w:r>
        <w:rPr>
          <w:sz w:val="24"/>
          <w:szCs w:val="24"/>
          <w:lang w:eastAsia="sr-Cyrl-CS"/>
        </w:rPr>
        <w:t xml:space="preserve">. </w:t>
      </w:r>
      <w:proofErr w:type="spellStart"/>
      <w:r>
        <w:rPr>
          <w:sz w:val="24"/>
          <w:szCs w:val="24"/>
          <w:lang w:eastAsia="sr-Cyrl-CS"/>
        </w:rPr>
        <w:t>godin</w:t>
      </w:r>
      <w:proofErr w:type="spellEnd"/>
      <w:r>
        <w:rPr>
          <w:sz w:val="24"/>
          <w:szCs w:val="24"/>
          <w:lang w:val="sr-Cyrl-RS" w:eastAsia="sr-Cyrl-CS"/>
        </w:rPr>
        <w:t>u</w:t>
      </w:r>
      <w:r>
        <w:rPr>
          <w:sz w:val="24"/>
          <w:szCs w:val="24"/>
          <w:lang w:eastAsia="sr-Cyrl-CS"/>
        </w:rPr>
        <w:t xml:space="preserve"> (</w:t>
      </w:r>
      <w:r>
        <w:rPr>
          <w:sz w:val="24"/>
          <w:szCs w:val="24"/>
          <w:lang w:val="sr-Cyrl-RS" w:eastAsia="sr-Cyrl-CS"/>
        </w:rPr>
        <w:t>b</w:t>
      </w:r>
      <w:proofErr w:type="spellStart"/>
      <w:r>
        <w:rPr>
          <w:sz w:val="24"/>
          <w:szCs w:val="24"/>
          <w:lang w:eastAsia="sr-Cyrl-CS"/>
        </w:rPr>
        <w:t>roj</w:t>
      </w:r>
      <w:proofErr w:type="spellEnd"/>
      <w:r>
        <w:rPr>
          <w:sz w:val="24"/>
          <w:szCs w:val="24"/>
          <w:lang w:eastAsia="sr-Cyrl-CS"/>
        </w:rPr>
        <w:t>: 02-</w:t>
      </w:r>
      <w:r>
        <w:rPr>
          <w:sz w:val="24"/>
          <w:szCs w:val="24"/>
          <w:lang w:val="sr-Cyrl-RS" w:eastAsia="sr-Cyrl-CS"/>
        </w:rPr>
        <w:t>487</w:t>
      </w:r>
      <w:r>
        <w:rPr>
          <w:sz w:val="24"/>
          <w:szCs w:val="24"/>
          <w:lang w:eastAsia="sr-Cyrl-CS"/>
        </w:rPr>
        <w:t>/1</w:t>
      </w:r>
      <w:r>
        <w:rPr>
          <w:sz w:val="24"/>
          <w:szCs w:val="24"/>
          <w:lang w:val="sr-Cyrl-RS" w:eastAsia="sr-Cyrl-CS"/>
        </w:rPr>
        <w:t>9</w:t>
      </w:r>
      <w:r>
        <w:rPr>
          <w:sz w:val="24"/>
          <w:szCs w:val="24"/>
          <w:lang w:eastAsia="sr-Cyrl-CS"/>
        </w:rPr>
        <w:t xml:space="preserve"> od </w:t>
      </w:r>
      <w:r>
        <w:rPr>
          <w:sz w:val="24"/>
          <w:szCs w:val="24"/>
          <w:lang w:val="sr-Cyrl-RS" w:eastAsia="sr-Cyrl-CS"/>
        </w:rPr>
        <w:t>19</w:t>
      </w:r>
      <w:r>
        <w:rPr>
          <w:sz w:val="24"/>
          <w:szCs w:val="24"/>
          <w:lang w:eastAsia="sr-Cyrl-CS"/>
        </w:rPr>
        <w:t xml:space="preserve">. </w:t>
      </w:r>
      <w:r>
        <w:rPr>
          <w:sz w:val="24"/>
          <w:szCs w:val="24"/>
          <w:lang w:val="sr-Cyrl-RS" w:eastAsia="sr-Cyrl-CS"/>
        </w:rPr>
        <w:t>marta</w:t>
      </w:r>
      <w:r>
        <w:rPr>
          <w:sz w:val="24"/>
          <w:szCs w:val="24"/>
          <w:lang w:eastAsia="sr-Cyrl-CS"/>
        </w:rPr>
        <w:t xml:space="preserve"> 201</w:t>
      </w:r>
      <w:r>
        <w:rPr>
          <w:sz w:val="24"/>
          <w:szCs w:val="24"/>
          <w:lang w:val="sr-Cyrl-RS" w:eastAsia="sr-Cyrl-CS"/>
        </w:rPr>
        <w:t>9</w:t>
      </w:r>
      <w:r>
        <w:rPr>
          <w:sz w:val="24"/>
          <w:szCs w:val="24"/>
          <w:lang w:eastAsia="sr-Cyrl-CS"/>
        </w:rPr>
        <w:t>.</w:t>
      </w:r>
      <w:r>
        <w:rPr>
          <w:sz w:val="24"/>
          <w:szCs w:val="24"/>
          <w:lang w:val="sr-Cyrl-RS" w:eastAsia="sr-Cyrl-CS"/>
        </w:rPr>
        <w:t xml:space="preserve"> godine</w:t>
      </w:r>
      <w:r>
        <w:rPr>
          <w:sz w:val="24"/>
          <w:szCs w:val="24"/>
          <w:lang w:eastAsia="sr-Cyrl-CS"/>
        </w:rPr>
        <w:t>);</w:t>
      </w:r>
    </w:p>
    <w:p w:rsidR="00B917BC" w:rsidRDefault="00B917BC" w:rsidP="00B917BC">
      <w:pPr>
        <w:pStyle w:val="NoSpacing"/>
        <w:numPr>
          <w:ilvl w:val="0"/>
          <w:numId w:val="2"/>
        </w:numPr>
        <w:jc w:val="both"/>
        <w:rPr>
          <w:sz w:val="24"/>
          <w:szCs w:val="24"/>
        </w:rPr>
      </w:pPr>
      <w:proofErr w:type="spellStart"/>
      <w:r>
        <w:rPr>
          <w:sz w:val="24"/>
          <w:szCs w:val="24"/>
          <w:lang w:eastAsia="sr-Cyrl-CS"/>
        </w:rPr>
        <w:t>Razmatranje</w:t>
      </w:r>
      <w:proofErr w:type="spellEnd"/>
      <w:r>
        <w:rPr>
          <w:sz w:val="24"/>
          <w:szCs w:val="24"/>
          <w:lang w:eastAsia="sr-Cyrl-CS"/>
        </w:rPr>
        <w:t xml:space="preserve"> </w:t>
      </w:r>
      <w:proofErr w:type="spellStart"/>
      <w:r>
        <w:rPr>
          <w:sz w:val="24"/>
          <w:szCs w:val="24"/>
          <w:lang w:eastAsia="sr-Cyrl-CS"/>
        </w:rPr>
        <w:t>Izveštaja</w:t>
      </w:r>
      <w:proofErr w:type="spellEnd"/>
      <w:r>
        <w:rPr>
          <w:sz w:val="24"/>
          <w:szCs w:val="24"/>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sprovođenju</w:t>
      </w:r>
      <w:proofErr w:type="spellEnd"/>
      <w:r>
        <w:rPr>
          <w:rStyle w:val="FontStyle12"/>
          <w:lang w:eastAsia="sr-Cyrl-CS"/>
        </w:rPr>
        <w:t xml:space="preserve"> </w:t>
      </w:r>
      <w:proofErr w:type="spellStart"/>
      <w:r>
        <w:rPr>
          <w:rStyle w:val="FontStyle12"/>
          <w:sz w:val="24"/>
          <w:szCs w:val="24"/>
          <w:lang w:eastAsia="sr-Cyrl-CS"/>
        </w:rPr>
        <w:t>Zakona</w:t>
      </w:r>
      <w:proofErr w:type="spellEnd"/>
      <w:r>
        <w:rPr>
          <w:rStyle w:val="FontStyle12"/>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slobodnom</w:t>
      </w:r>
      <w:proofErr w:type="spellEnd"/>
      <w:r>
        <w:rPr>
          <w:rStyle w:val="FontStyle12"/>
          <w:lang w:eastAsia="sr-Cyrl-CS"/>
        </w:rPr>
        <w:t xml:space="preserve"> </w:t>
      </w:r>
      <w:proofErr w:type="spellStart"/>
      <w:r>
        <w:rPr>
          <w:rStyle w:val="FontStyle12"/>
          <w:sz w:val="24"/>
          <w:szCs w:val="24"/>
          <w:lang w:eastAsia="sr-Cyrl-CS"/>
        </w:rPr>
        <w:t>pristupu</w:t>
      </w:r>
      <w:proofErr w:type="spellEnd"/>
      <w:r>
        <w:rPr>
          <w:rStyle w:val="FontStyle12"/>
          <w:lang w:eastAsia="sr-Cyrl-CS"/>
        </w:rPr>
        <w:t xml:space="preserve"> </w:t>
      </w:r>
      <w:proofErr w:type="spellStart"/>
      <w:r>
        <w:rPr>
          <w:rStyle w:val="FontStyle12"/>
          <w:sz w:val="24"/>
          <w:szCs w:val="24"/>
          <w:lang w:eastAsia="sr-Cyrl-CS"/>
        </w:rPr>
        <w:t>informacija</w:t>
      </w:r>
      <w:proofErr w:type="spellEnd"/>
      <w:r>
        <w:rPr>
          <w:rStyle w:val="FontStyle12"/>
          <w:lang w:eastAsia="sr-Cyrl-CS"/>
        </w:rPr>
        <w:t xml:space="preserve"> </w:t>
      </w:r>
      <w:proofErr w:type="spellStart"/>
      <w:proofErr w:type="gramStart"/>
      <w:r>
        <w:rPr>
          <w:rStyle w:val="FontStyle12"/>
          <w:sz w:val="24"/>
          <w:szCs w:val="24"/>
          <w:lang w:eastAsia="sr-Cyrl-CS"/>
        </w:rPr>
        <w:t>od</w:t>
      </w:r>
      <w:proofErr w:type="spellEnd"/>
      <w:proofErr w:type="gramEnd"/>
      <w:r>
        <w:rPr>
          <w:rStyle w:val="FontStyle12"/>
          <w:lang w:eastAsia="sr-Cyrl-CS"/>
        </w:rPr>
        <w:t xml:space="preserve"> </w:t>
      </w:r>
      <w:proofErr w:type="spellStart"/>
      <w:r>
        <w:rPr>
          <w:rStyle w:val="FontStyle12"/>
          <w:sz w:val="24"/>
          <w:szCs w:val="24"/>
          <w:lang w:eastAsia="sr-Cyrl-CS"/>
        </w:rPr>
        <w:t>javnog</w:t>
      </w:r>
      <w:proofErr w:type="spellEnd"/>
      <w:r>
        <w:rPr>
          <w:rStyle w:val="FontStyle12"/>
          <w:lang w:eastAsia="sr-Cyrl-CS"/>
        </w:rPr>
        <w:t xml:space="preserve"> </w:t>
      </w:r>
      <w:proofErr w:type="spellStart"/>
      <w:r>
        <w:rPr>
          <w:rStyle w:val="FontStyle12"/>
          <w:sz w:val="24"/>
          <w:szCs w:val="24"/>
          <w:lang w:eastAsia="sr-Cyrl-CS"/>
        </w:rPr>
        <w:t>značaja</w:t>
      </w:r>
      <w:proofErr w:type="spellEnd"/>
      <w:r>
        <w:rPr>
          <w:rStyle w:val="FontStyle12"/>
          <w:lang w:eastAsia="sr-Cyrl-CS"/>
        </w:rPr>
        <w:t xml:space="preserve"> </w:t>
      </w:r>
      <w:proofErr w:type="spellStart"/>
      <w:r>
        <w:rPr>
          <w:rStyle w:val="FontStyle12"/>
          <w:sz w:val="24"/>
          <w:szCs w:val="24"/>
          <w:lang w:eastAsia="sr-Cyrl-CS"/>
        </w:rPr>
        <w:t>i</w:t>
      </w:r>
      <w:proofErr w:type="spellEnd"/>
      <w:r>
        <w:rPr>
          <w:rStyle w:val="FontStyle12"/>
          <w:lang w:eastAsia="sr-Cyrl-CS"/>
        </w:rPr>
        <w:t xml:space="preserve"> </w:t>
      </w:r>
      <w:proofErr w:type="spellStart"/>
      <w:r>
        <w:rPr>
          <w:rStyle w:val="FontStyle12"/>
          <w:sz w:val="24"/>
          <w:szCs w:val="24"/>
          <w:lang w:eastAsia="sr-Cyrl-CS"/>
        </w:rPr>
        <w:t>Zakona</w:t>
      </w:r>
      <w:proofErr w:type="spellEnd"/>
      <w:r>
        <w:rPr>
          <w:rStyle w:val="FontStyle12"/>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zaštiti</w:t>
      </w:r>
      <w:proofErr w:type="spellEnd"/>
      <w:r>
        <w:rPr>
          <w:rStyle w:val="FontStyle12"/>
          <w:lang w:eastAsia="sr-Cyrl-CS"/>
        </w:rPr>
        <w:t xml:space="preserve"> </w:t>
      </w:r>
      <w:proofErr w:type="spellStart"/>
      <w:r>
        <w:rPr>
          <w:rStyle w:val="FontStyle12"/>
          <w:sz w:val="24"/>
          <w:szCs w:val="24"/>
          <w:lang w:eastAsia="sr-Cyrl-CS"/>
        </w:rPr>
        <w:t>podataka</w:t>
      </w:r>
      <w:proofErr w:type="spellEnd"/>
      <w:r>
        <w:rPr>
          <w:rStyle w:val="FontStyle12"/>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ličnosti</w:t>
      </w:r>
      <w:proofErr w:type="spellEnd"/>
      <w:r>
        <w:rPr>
          <w:rStyle w:val="FontStyle12"/>
          <w:lang w:eastAsia="sr-Cyrl-CS"/>
        </w:rPr>
        <w:t xml:space="preserve"> </w:t>
      </w:r>
      <w:proofErr w:type="spellStart"/>
      <w:r>
        <w:rPr>
          <w:rStyle w:val="FontStyle12"/>
          <w:sz w:val="24"/>
          <w:szCs w:val="24"/>
          <w:lang w:eastAsia="sr-Cyrl-CS"/>
        </w:rPr>
        <w:t>za</w:t>
      </w:r>
      <w:proofErr w:type="spellEnd"/>
      <w:r>
        <w:rPr>
          <w:rStyle w:val="FontStyle12"/>
          <w:lang w:eastAsia="sr-Cyrl-CS"/>
        </w:rPr>
        <w:t xml:space="preserve"> 2018. </w:t>
      </w:r>
      <w:proofErr w:type="spellStart"/>
      <w:r>
        <w:rPr>
          <w:rStyle w:val="FontStyle12"/>
          <w:sz w:val="24"/>
          <w:szCs w:val="24"/>
          <w:lang w:eastAsia="sr-Cyrl-CS"/>
        </w:rPr>
        <w:t>godinu</w:t>
      </w:r>
      <w:proofErr w:type="spellEnd"/>
      <w:r>
        <w:rPr>
          <w:sz w:val="24"/>
          <w:szCs w:val="24"/>
          <w:lang w:eastAsia="sr-Cyrl-CS"/>
        </w:rPr>
        <w:t xml:space="preserve"> (</w:t>
      </w:r>
      <w:r>
        <w:rPr>
          <w:sz w:val="24"/>
          <w:szCs w:val="24"/>
          <w:lang w:val="sr-Cyrl-RS" w:eastAsia="sr-Cyrl-CS"/>
        </w:rPr>
        <w:t>b</w:t>
      </w:r>
      <w:proofErr w:type="spellStart"/>
      <w:r>
        <w:rPr>
          <w:sz w:val="24"/>
          <w:szCs w:val="24"/>
          <w:lang w:eastAsia="sr-Cyrl-CS"/>
        </w:rPr>
        <w:t>roj</w:t>
      </w:r>
      <w:proofErr w:type="spellEnd"/>
      <w:r>
        <w:rPr>
          <w:sz w:val="24"/>
          <w:szCs w:val="24"/>
          <w:lang w:eastAsia="sr-Cyrl-CS"/>
        </w:rPr>
        <w:t>: 02-</w:t>
      </w:r>
      <w:r>
        <w:rPr>
          <w:sz w:val="24"/>
          <w:szCs w:val="24"/>
          <w:lang w:val="sr-Cyrl-RS" w:eastAsia="sr-Cyrl-CS"/>
        </w:rPr>
        <w:t>541</w:t>
      </w:r>
      <w:r>
        <w:rPr>
          <w:sz w:val="24"/>
          <w:szCs w:val="24"/>
          <w:lang w:eastAsia="sr-Cyrl-CS"/>
        </w:rPr>
        <w:t>/1</w:t>
      </w:r>
      <w:r>
        <w:rPr>
          <w:sz w:val="24"/>
          <w:szCs w:val="24"/>
          <w:lang w:val="sr-Cyrl-RS" w:eastAsia="sr-Cyrl-CS"/>
        </w:rPr>
        <w:t>9</w:t>
      </w:r>
      <w:r>
        <w:rPr>
          <w:sz w:val="24"/>
          <w:szCs w:val="24"/>
          <w:lang w:eastAsia="sr-Cyrl-CS"/>
        </w:rPr>
        <w:t xml:space="preserve"> od </w:t>
      </w:r>
      <w:r>
        <w:rPr>
          <w:sz w:val="24"/>
          <w:szCs w:val="24"/>
          <w:lang w:val="sr-Cyrl-RS" w:eastAsia="sr-Cyrl-CS"/>
        </w:rPr>
        <w:t>25</w:t>
      </w:r>
      <w:r>
        <w:rPr>
          <w:sz w:val="24"/>
          <w:szCs w:val="24"/>
          <w:lang w:eastAsia="sr-Cyrl-CS"/>
        </w:rPr>
        <w:t xml:space="preserve">. </w:t>
      </w:r>
      <w:r>
        <w:rPr>
          <w:sz w:val="24"/>
          <w:szCs w:val="24"/>
          <w:lang w:val="sr-Cyrl-RS" w:eastAsia="sr-Cyrl-CS"/>
        </w:rPr>
        <w:t>marta</w:t>
      </w:r>
      <w:r>
        <w:rPr>
          <w:sz w:val="24"/>
          <w:szCs w:val="24"/>
          <w:lang w:eastAsia="sr-Cyrl-CS"/>
        </w:rPr>
        <w:t xml:space="preserve"> 201</w:t>
      </w:r>
      <w:r>
        <w:rPr>
          <w:sz w:val="24"/>
          <w:szCs w:val="24"/>
          <w:lang w:val="sr-Cyrl-RS" w:eastAsia="sr-Cyrl-CS"/>
        </w:rPr>
        <w:t>9</w:t>
      </w:r>
      <w:r>
        <w:rPr>
          <w:sz w:val="24"/>
          <w:szCs w:val="24"/>
          <w:lang w:eastAsia="sr-Cyrl-CS"/>
        </w:rPr>
        <w:t>.</w:t>
      </w:r>
      <w:r>
        <w:rPr>
          <w:sz w:val="24"/>
          <w:szCs w:val="24"/>
          <w:lang w:val="sr-Cyrl-RS" w:eastAsia="sr-Cyrl-CS"/>
        </w:rPr>
        <w:t xml:space="preserve"> godine</w:t>
      </w:r>
      <w:r>
        <w:rPr>
          <w:sz w:val="24"/>
          <w:szCs w:val="24"/>
          <w:lang w:eastAsia="sr-Cyrl-CS"/>
        </w:rPr>
        <w:t>)</w:t>
      </w:r>
      <w:r>
        <w:rPr>
          <w:sz w:val="24"/>
          <w:szCs w:val="24"/>
          <w:lang w:val="sr-Cyrl-RS" w:eastAsia="sr-Cyrl-CS"/>
        </w:rPr>
        <w:t>;</w:t>
      </w:r>
    </w:p>
    <w:p w:rsidR="00B917BC" w:rsidRDefault="00B917BC" w:rsidP="00B917BC">
      <w:pPr>
        <w:pStyle w:val="NoSpacing"/>
        <w:numPr>
          <w:ilvl w:val="0"/>
          <w:numId w:val="2"/>
        </w:numPr>
        <w:jc w:val="both"/>
        <w:rPr>
          <w:b/>
          <w:sz w:val="24"/>
          <w:szCs w:val="24"/>
        </w:rPr>
      </w:pPr>
      <w:proofErr w:type="spellStart"/>
      <w:r>
        <w:rPr>
          <w:sz w:val="24"/>
          <w:szCs w:val="24"/>
          <w:lang w:eastAsia="sr-Cyrl-CS"/>
        </w:rPr>
        <w:lastRenderedPageBreak/>
        <w:t>Razmatranje</w:t>
      </w:r>
      <w:proofErr w:type="spellEnd"/>
      <w:r>
        <w:rPr>
          <w:sz w:val="24"/>
          <w:szCs w:val="24"/>
          <w:lang w:eastAsia="sr-Cyrl-CS"/>
        </w:rPr>
        <w:t xml:space="preserve"> </w:t>
      </w:r>
      <w:proofErr w:type="spellStart"/>
      <w:r>
        <w:rPr>
          <w:rStyle w:val="FontStyle11"/>
          <w:lang w:eastAsia="sr-Cyrl-CS"/>
        </w:rPr>
        <w:t>Izveštaj</w:t>
      </w:r>
      <w:proofErr w:type="spellEnd"/>
      <w:r>
        <w:rPr>
          <w:rStyle w:val="FontStyle11"/>
          <w:lang w:val="sr-Cyrl-RS" w:eastAsia="sr-Cyrl-CS"/>
        </w:rPr>
        <w:t>a</w:t>
      </w:r>
      <w:r>
        <w:rPr>
          <w:rStyle w:val="FontStyle11"/>
          <w:lang w:eastAsia="sr-Cyrl-CS"/>
        </w:rPr>
        <w:t xml:space="preserve"> o </w:t>
      </w:r>
      <w:proofErr w:type="spellStart"/>
      <w:r>
        <w:rPr>
          <w:rStyle w:val="FontStyle11"/>
          <w:lang w:eastAsia="sr-Cyrl-CS"/>
        </w:rPr>
        <w:t>radu</w:t>
      </w:r>
      <w:proofErr w:type="spellEnd"/>
      <w:r>
        <w:rPr>
          <w:rStyle w:val="FontStyle11"/>
          <w:lang w:eastAsia="sr-Cyrl-CS"/>
        </w:rPr>
        <w:t xml:space="preserve"> </w:t>
      </w:r>
      <w:proofErr w:type="spellStart"/>
      <w:r>
        <w:rPr>
          <w:rStyle w:val="FontStyle11"/>
          <w:lang w:eastAsia="sr-Cyrl-CS"/>
        </w:rPr>
        <w:t>Agencije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eastAsia="sr-Cyrl-CS"/>
        </w:rPr>
        <w:t xml:space="preserve"> </w:t>
      </w:r>
      <w:proofErr w:type="spellStart"/>
      <w:proofErr w:type="gramStart"/>
      <w:r>
        <w:rPr>
          <w:rStyle w:val="FontStyle11"/>
          <w:lang w:eastAsia="sr-Cyrl-CS"/>
        </w:rPr>
        <w:t>godinu</w:t>
      </w:r>
      <w:proofErr w:type="spellEnd"/>
      <w:proofErr w:type="gramEnd"/>
      <w:r>
        <w:rPr>
          <w:rStyle w:val="FontStyle11"/>
          <w:lang w:eastAsia="sr-Cyrl-CS"/>
        </w:rPr>
        <w:t xml:space="preserve">, </w:t>
      </w:r>
      <w:proofErr w:type="spellStart"/>
      <w:r>
        <w:rPr>
          <w:rStyle w:val="FontStyle11"/>
          <w:lang w:eastAsia="sr-Cyrl-CS"/>
        </w:rPr>
        <w:t>sa</w:t>
      </w:r>
      <w:proofErr w:type="spellEnd"/>
      <w:r>
        <w:rPr>
          <w:rStyle w:val="FontStyle11"/>
          <w:lang w:eastAsia="sr-Cyrl-CS"/>
        </w:rPr>
        <w:t xml:space="preserve"> </w:t>
      </w:r>
      <w:proofErr w:type="spellStart"/>
      <w:r>
        <w:rPr>
          <w:rStyle w:val="FontStyle11"/>
          <w:lang w:eastAsia="sr-Cyrl-CS"/>
        </w:rPr>
        <w:t>Izveštajem</w:t>
      </w:r>
      <w:proofErr w:type="spellEnd"/>
      <w:r>
        <w:rPr>
          <w:rStyle w:val="FontStyle11"/>
          <w:lang w:eastAsia="sr-Cyrl-CS"/>
        </w:rPr>
        <w:t xml:space="preserve"> o </w:t>
      </w:r>
      <w:proofErr w:type="spellStart"/>
      <w:r>
        <w:rPr>
          <w:rStyle w:val="FontStyle11"/>
          <w:lang w:eastAsia="sr-Cyrl-CS"/>
        </w:rPr>
        <w:t>sprovođenju</w:t>
      </w:r>
      <w:proofErr w:type="spellEnd"/>
      <w:r>
        <w:rPr>
          <w:rStyle w:val="FontStyle11"/>
          <w:lang w:eastAsia="sr-Cyrl-CS"/>
        </w:rPr>
        <w:t xml:space="preserve"> </w:t>
      </w:r>
      <w:proofErr w:type="spellStart"/>
      <w:r>
        <w:rPr>
          <w:rStyle w:val="FontStyle11"/>
          <w:lang w:eastAsia="sr-Cyrl-CS"/>
        </w:rPr>
        <w:t>Nacionalne</w:t>
      </w:r>
      <w:proofErr w:type="spellEnd"/>
      <w:r>
        <w:rPr>
          <w:rStyle w:val="FontStyle11"/>
          <w:lang w:eastAsia="sr-Cyrl-CS"/>
        </w:rPr>
        <w:t xml:space="preserve"> </w:t>
      </w:r>
      <w:proofErr w:type="spellStart"/>
      <w:r>
        <w:rPr>
          <w:rStyle w:val="FontStyle11"/>
          <w:lang w:eastAsia="sr-Cyrl-CS"/>
        </w:rPr>
        <w:t>strategije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w:t>
      </w:r>
      <w:proofErr w:type="spellStart"/>
      <w:r>
        <w:rPr>
          <w:rStyle w:val="FontStyle11"/>
          <w:lang w:eastAsia="sr-Cyrl-CS"/>
        </w:rPr>
        <w:t>i</w:t>
      </w:r>
      <w:proofErr w:type="spellEnd"/>
      <w:r>
        <w:rPr>
          <w:rStyle w:val="FontStyle11"/>
          <w:lang w:eastAsia="sr-Cyrl-CS"/>
        </w:rPr>
        <w:t xml:space="preserve"> </w:t>
      </w:r>
      <w:proofErr w:type="spellStart"/>
      <w:r>
        <w:rPr>
          <w:rStyle w:val="FontStyle11"/>
          <w:lang w:eastAsia="sr-Cyrl-CS"/>
        </w:rPr>
        <w:t>Akcionog</w:t>
      </w:r>
      <w:proofErr w:type="spellEnd"/>
      <w:r>
        <w:rPr>
          <w:rStyle w:val="FontStyle11"/>
          <w:lang w:eastAsia="sr-Cyrl-CS"/>
        </w:rPr>
        <w:t xml:space="preserve"> </w:t>
      </w:r>
      <w:proofErr w:type="spellStart"/>
      <w:r>
        <w:rPr>
          <w:rStyle w:val="FontStyle11"/>
          <w:lang w:eastAsia="sr-Cyrl-CS"/>
        </w:rPr>
        <w:t>plana</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primenu</w:t>
      </w:r>
      <w:proofErr w:type="spellEnd"/>
      <w:r>
        <w:rPr>
          <w:rStyle w:val="FontStyle11"/>
          <w:lang w:eastAsia="sr-Cyrl-CS"/>
        </w:rPr>
        <w:t xml:space="preserve"> </w:t>
      </w:r>
      <w:proofErr w:type="spellStart"/>
      <w:r>
        <w:rPr>
          <w:rStyle w:val="FontStyle11"/>
          <w:lang w:eastAsia="sr-Cyrl-CS"/>
        </w:rPr>
        <w:t>Nacionalne</w:t>
      </w:r>
      <w:proofErr w:type="spellEnd"/>
      <w:r>
        <w:rPr>
          <w:rStyle w:val="FontStyle11"/>
          <w:lang w:eastAsia="sr-Cyrl-CS"/>
        </w:rPr>
        <w:t xml:space="preserve"> </w:t>
      </w:r>
      <w:proofErr w:type="spellStart"/>
      <w:r>
        <w:rPr>
          <w:rStyle w:val="FontStyle11"/>
          <w:lang w:eastAsia="sr-Cyrl-CS"/>
        </w:rPr>
        <w:t>strategije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u </w:t>
      </w:r>
      <w:proofErr w:type="spellStart"/>
      <w:r>
        <w:rPr>
          <w:rStyle w:val="FontStyle11"/>
          <w:lang w:eastAsia="sr-Cyrl-CS"/>
        </w:rPr>
        <w:t>Republici</w:t>
      </w:r>
      <w:proofErr w:type="spellEnd"/>
      <w:r>
        <w:rPr>
          <w:rStyle w:val="FontStyle11"/>
          <w:lang w:eastAsia="sr-Cyrl-CS"/>
        </w:rPr>
        <w:t xml:space="preserve"> </w:t>
      </w:r>
      <w:proofErr w:type="spellStart"/>
      <w:r>
        <w:rPr>
          <w:rStyle w:val="FontStyle11"/>
          <w:lang w:eastAsia="sr-Cyrl-CS"/>
        </w:rPr>
        <w:t>Srbiji</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period </w:t>
      </w:r>
      <w:proofErr w:type="spellStart"/>
      <w:r>
        <w:rPr>
          <w:rStyle w:val="FontStyle11"/>
          <w:lang w:eastAsia="sr-Cyrl-CS"/>
        </w:rPr>
        <w:t>od</w:t>
      </w:r>
      <w:proofErr w:type="spellEnd"/>
      <w:r>
        <w:rPr>
          <w:rStyle w:val="FontStyle11"/>
          <w:lang w:eastAsia="sr-Cyrl-CS"/>
        </w:rPr>
        <w:t xml:space="preserve"> 2013. </w:t>
      </w:r>
      <w:proofErr w:type="gramStart"/>
      <w:r>
        <w:rPr>
          <w:rStyle w:val="FontStyle11"/>
          <w:lang w:eastAsia="sr-Cyrl-CS"/>
        </w:rPr>
        <w:t>do</w:t>
      </w:r>
      <w:proofErr w:type="gramEnd"/>
      <w:r>
        <w:rPr>
          <w:rStyle w:val="FontStyle11"/>
          <w:lang w:eastAsia="sr-Cyrl-CS"/>
        </w:rPr>
        <w:t xml:space="preserve"> 2018. </w:t>
      </w:r>
      <w:proofErr w:type="spellStart"/>
      <w:r>
        <w:rPr>
          <w:rStyle w:val="FontStyle11"/>
          <w:lang w:eastAsia="sr-Cyrl-CS"/>
        </w:rPr>
        <w:t>godine</w:t>
      </w:r>
      <w:proofErr w:type="spellEnd"/>
      <w:r>
        <w:rPr>
          <w:sz w:val="24"/>
          <w:szCs w:val="24"/>
          <w:lang w:eastAsia="sr-Cyrl-CS"/>
        </w:rPr>
        <w:t xml:space="preserve"> (</w:t>
      </w:r>
      <w:r>
        <w:rPr>
          <w:sz w:val="24"/>
          <w:szCs w:val="24"/>
          <w:lang w:val="sr-Cyrl-RS" w:eastAsia="sr-Cyrl-CS"/>
        </w:rPr>
        <w:t>b</w:t>
      </w:r>
      <w:proofErr w:type="spellStart"/>
      <w:r>
        <w:rPr>
          <w:sz w:val="24"/>
          <w:szCs w:val="24"/>
          <w:lang w:eastAsia="sr-Cyrl-CS"/>
        </w:rPr>
        <w:t>roj</w:t>
      </w:r>
      <w:proofErr w:type="spellEnd"/>
      <w:r>
        <w:rPr>
          <w:sz w:val="24"/>
          <w:szCs w:val="24"/>
          <w:lang w:eastAsia="sr-Cyrl-CS"/>
        </w:rPr>
        <w:t>: 02-</w:t>
      </w:r>
      <w:r>
        <w:rPr>
          <w:sz w:val="24"/>
          <w:szCs w:val="24"/>
          <w:lang w:val="sr-Cyrl-RS" w:eastAsia="sr-Cyrl-CS"/>
        </w:rPr>
        <w:t>1</w:t>
      </w:r>
      <w:r>
        <w:rPr>
          <w:sz w:val="24"/>
          <w:szCs w:val="24"/>
          <w:lang w:eastAsia="sr-Cyrl-CS"/>
        </w:rPr>
        <w:t>4</w:t>
      </w:r>
      <w:r>
        <w:rPr>
          <w:sz w:val="24"/>
          <w:szCs w:val="24"/>
          <w:lang w:val="sr-Cyrl-RS" w:eastAsia="sr-Cyrl-CS"/>
        </w:rPr>
        <w:t>0</w:t>
      </w:r>
      <w:r>
        <w:rPr>
          <w:sz w:val="24"/>
          <w:szCs w:val="24"/>
          <w:lang w:eastAsia="sr-Cyrl-CS"/>
        </w:rPr>
        <w:t xml:space="preserve">9/19 od 1. </w:t>
      </w:r>
      <w:r>
        <w:rPr>
          <w:sz w:val="24"/>
          <w:szCs w:val="24"/>
          <w:lang w:val="sr-Cyrl-RS" w:eastAsia="sr-Cyrl-CS"/>
        </w:rPr>
        <w:t>aprila</w:t>
      </w:r>
      <w:r>
        <w:rPr>
          <w:sz w:val="24"/>
          <w:szCs w:val="24"/>
          <w:lang w:eastAsia="sr-Cyrl-CS"/>
        </w:rPr>
        <w:t xml:space="preserve"> 2019. </w:t>
      </w:r>
      <w:proofErr w:type="spellStart"/>
      <w:r>
        <w:rPr>
          <w:sz w:val="24"/>
          <w:szCs w:val="24"/>
          <w:lang w:eastAsia="sr-Cyrl-CS"/>
        </w:rPr>
        <w:t>godine</w:t>
      </w:r>
      <w:proofErr w:type="spellEnd"/>
      <w:r>
        <w:rPr>
          <w:sz w:val="24"/>
          <w:szCs w:val="24"/>
          <w:lang w:eastAsia="sr-Cyrl-CS"/>
        </w:rPr>
        <w:t>)</w:t>
      </w:r>
      <w:r>
        <w:rPr>
          <w:sz w:val="24"/>
          <w:szCs w:val="24"/>
          <w:lang w:val="sr-Cyrl-RS" w:eastAsia="sr-Cyrl-CS"/>
        </w:rPr>
        <w:t>;</w:t>
      </w:r>
    </w:p>
    <w:p w:rsidR="00B917BC" w:rsidRDefault="00B917BC" w:rsidP="00B917BC">
      <w:pPr>
        <w:pStyle w:val="NoSpacing"/>
        <w:numPr>
          <w:ilvl w:val="0"/>
          <w:numId w:val="2"/>
        </w:numPr>
        <w:jc w:val="both"/>
        <w:rPr>
          <w:b/>
          <w:sz w:val="24"/>
          <w:szCs w:val="24"/>
        </w:rPr>
      </w:pPr>
      <w:r>
        <w:rPr>
          <w:sz w:val="24"/>
          <w:szCs w:val="24"/>
          <w:lang w:val="sr-Cyrl-RS"/>
        </w:rPr>
        <w:t>Razmatranje Predloga odluke za izbor sudija koje se prvi put biraju na sudijsku funkciju, koji je podneo Visoki savet sudstva (broj: 119-1851/19, od 13. 6. 2019.);</w:t>
      </w:r>
    </w:p>
    <w:p w:rsidR="00B917BC" w:rsidRDefault="00B917BC" w:rsidP="00B917BC">
      <w:pPr>
        <w:pStyle w:val="NoSpacing"/>
        <w:numPr>
          <w:ilvl w:val="0"/>
          <w:numId w:val="2"/>
        </w:numPr>
        <w:jc w:val="both"/>
        <w:rPr>
          <w:b/>
          <w:sz w:val="24"/>
          <w:szCs w:val="24"/>
        </w:rPr>
      </w:pPr>
      <w:r>
        <w:rPr>
          <w:sz w:val="24"/>
          <w:szCs w:val="24"/>
          <w:lang w:val="sr-Cyrl-RS"/>
        </w:rPr>
        <w:t>Razmatranje Predloga odluke za izbor zamenika javnih tužilaca, koji je podnelo Državno veće tužilaca (broj: 119-1875/19, od 13. 6. 2019.).</w:t>
      </w:r>
    </w:p>
    <w:p w:rsidR="00B917BC" w:rsidRDefault="00B917BC" w:rsidP="00B917BC">
      <w:pPr>
        <w:tabs>
          <w:tab w:val="left" w:pos="567"/>
          <w:tab w:val="left" w:pos="851"/>
        </w:tabs>
        <w:spacing w:after="120"/>
        <w:ind w:left="720"/>
        <w:jc w:val="both"/>
        <w:rPr>
          <w:lang w:val="sr-Cyrl-RS"/>
        </w:rPr>
      </w:pPr>
    </w:p>
    <w:p w:rsidR="00B917BC" w:rsidRDefault="00B917BC" w:rsidP="00B917BC">
      <w:pPr>
        <w:tabs>
          <w:tab w:val="left" w:pos="567"/>
          <w:tab w:val="left" w:pos="851"/>
        </w:tabs>
        <w:spacing w:after="120"/>
        <w:jc w:val="both"/>
        <w:rPr>
          <w:rStyle w:val="FontStyle15"/>
          <w:rFonts w:ascii="Times New Roman" w:hAnsi="Times New Roman" w:cs="Times New Roman"/>
          <w:color w:val="auto"/>
        </w:rPr>
      </w:pPr>
      <w:r>
        <w:rPr>
          <w:b/>
          <w:lang w:val="sr-Cyrl-RS"/>
        </w:rPr>
        <w:t xml:space="preserve">PRVA TAČKA </w:t>
      </w:r>
      <w:r>
        <w:rPr>
          <w:lang w:val="sr-Cyrl-RS"/>
        </w:rPr>
        <w:t xml:space="preserve">– </w:t>
      </w:r>
      <w:proofErr w:type="spellStart"/>
      <w:r>
        <w:rPr>
          <w:lang w:eastAsia="sr-Cyrl-CS"/>
        </w:rPr>
        <w:t>Razmatranje</w:t>
      </w:r>
      <w:proofErr w:type="spellEnd"/>
      <w:r>
        <w:rPr>
          <w:lang w:eastAsia="sr-Cyrl-CS"/>
        </w:rPr>
        <w:t xml:space="preserve"> </w:t>
      </w:r>
      <w:r>
        <w:rPr>
          <w:lang w:val="sr-Cyrl-RS" w:eastAsia="sr-Cyrl-CS"/>
        </w:rPr>
        <w:t>Redovnog godišnjeg i</w:t>
      </w:r>
      <w:proofErr w:type="spellStart"/>
      <w:r>
        <w:rPr>
          <w:lang w:eastAsia="sr-Cyrl-CS"/>
        </w:rPr>
        <w:t>zveštaja</w:t>
      </w:r>
      <w:proofErr w:type="spellEnd"/>
      <w:r>
        <w:rPr>
          <w:lang w:eastAsia="sr-Cyrl-CS"/>
        </w:rPr>
        <w:t xml:space="preserve"> </w:t>
      </w:r>
      <w:r>
        <w:rPr>
          <w:lang w:val="sr-Cyrl-RS" w:eastAsia="sr-Cyrl-CS"/>
        </w:rPr>
        <w:t xml:space="preserve">Zaštitnika građana za </w:t>
      </w:r>
      <w:r>
        <w:rPr>
          <w:lang w:eastAsia="sr-Cyrl-CS"/>
        </w:rPr>
        <w:t>201</w:t>
      </w:r>
      <w:r>
        <w:rPr>
          <w:lang w:val="sr-Cyrl-RS" w:eastAsia="sr-Cyrl-CS"/>
        </w:rPr>
        <w:t>8</w:t>
      </w:r>
      <w:r>
        <w:rPr>
          <w:lang w:eastAsia="sr-Cyrl-CS"/>
        </w:rPr>
        <w:t xml:space="preserve">. </w:t>
      </w:r>
      <w:proofErr w:type="spellStart"/>
      <w:proofErr w:type="gramStart"/>
      <w:r>
        <w:rPr>
          <w:lang w:eastAsia="sr-Cyrl-CS"/>
        </w:rPr>
        <w:t>godin</w:t>
      </w:r>
      <w:proofErr w:type="spellEnd"/>
      <w:r>
        <w:rPr>
          <w:lang w:val="sr-Cyrl-RS" w:eastAsia="sr-Cyrl-CS"/>
        </w:rPr>
        <w:t>u</w:t>
      </w:r>
      <w:proofErr w:type="gramEnd"/>
      <w:r>
        <w:rPr>
          <w:lang w:eastAsia="sr-Cyrl-CS"/>
        </w:rPr>
        <w:t xml:space="preserve"> (</w:t>
      </w:r>
      <w:r>
        <w:rPr>
          <w:lang w:val="sr-Cyrl-RS" w:eastAsia="sr-Cyrl-CS"/>
        </w:rPr>
        <w:t>b</w:t>
      </w:r>
      <w:proofErr w:type="spellStart"/>
      <w:r>
        <w:rPr>
          <w:lang w:eastAsia="sr-Cyrl-CS"/>
        </w:rPr>
        <w:t>roj</w:t>
      </w:r>
      <w:proofErr w:type="spellEnd"/>
      <w:r>
        <w:rPr>
          <w:lang w:eastAsia="sr-Cyrl-CS"/>
        </w:rPr>
        <w:t>: 02-</w:t>
      </w:r>
      <w:r>
        <w:rPr>
          <w:lang w:val="sr-Cyrl-RS" w:eastAsia="sr-Cyrl-CS"/>
        </w:rPr>
        <w:t>487</w:t>
      </w:r>
      <w:r>
        <w:rPr>
          <w:lang w:eastAsia="sr-Cyrl-CS"/>
        </w:rPr>
        <w:t>/1</w:t>
      </w:r>
      <w:r>
        <w:rPr>
          <w:lang w:val="sr-Cyrl-RS" w:eastAsia="sr-Cyrl-CS"/>
        </w:rPr>
        <w:t>9</w:t>
      </w:r>
      <w:r>
        <w:rPr>
          <w:lang w:eastAsia="sr-Cyrl-CS"/>
        </w:rPr>
        <w:t xml:space="preserve"> od </w:t>
      </w:r>
      <w:r>
        <w:rPr>
          <w:lang w:val="sr-Cyrl-RS" w:eastAsia="sr-Cyrl-CS"/>
        </w:rPr>
        <w:t>19</w:t>
      </w:r>
      <w:r>
        <w:rPr>
          <w:lang w:eastAsia="sr-Cyrl-CS"/>
        </w:rPr>
        <w:t xml:space="preserve">. </w:t>
      </w:r>
      <w:r>
        <w:rPr>
          <w:lang w:val="sr-Cyrl-RS" w:eastAsia="sr-Cyrl-CS"/>
        </w:rPr>
        <w:t>marta</w:t>
      </w:r>
      <w:r>
        <w:rPr>
          <w:lang w:eastAsia="sr-Cyrl-CS"/>
        </w:rPr>
        <w:t xml:space="preserve"> 201</w:t>
      </w:r>
      <w:r>
        <w:rPr>
          <w:lang w:val="sr-Cyrl-RS" w:eastAsia="sr-Cyrl-CS"/>
        </w:rPr>
        <w:t>9</w:t>
      </w:r>
      <w:r>
        <w:rPr>
          <w:lang w:eastAsia="sr-Cyrl-CS"/>
        </w:rPr>
        <w:t>.</w:t>
      </w:r>
      <w:r>
        <w:rPr>
          <w:lang w:val="sr-Cyrl-RS" w:eastAsia="sr-Cyrl-CS"/>
        </w:rPr>
        <w:t xml:space="preserve"> godine</w:t>
      </w:r>
      <w:r>
        <w:rPr>
          <w:lang w:eastAsia="sr-Cyrl-CS"/>
        </w:rPr>
        <w:t>)</w:t>
      </w:r>
      <w:r>
        <w:rPr>
          <w:rStyle w:val="FontStyle15"/>
          <w:lang w:val="sr-Cyrl-RS" w:eastAsia="sr-Cyrl-CS"/>
        </w:rPr>
        <w:t>.</w:t>
      </w:r>
    </w:p>
    <w:p w:rsidR="00B917BC" w:rsidRDefault="00B917BC" w:rsidP="00B917BC">
      <w:pPr>
        <w:jc w:val="both"/>
        <w:rPr>
          <w:lang w:val="sr-Cyrl-CS"/>
        </w:rPr>
      </w:pPr>
      <w:r>
        <w:rPr>
          <w:lang w:val="sr-Cyrl-CS"/>
        </w:rPr>
        <w:tab/>
      </w:r>
      <w:proofErr w:type="spellStart"/>
      <w:proofErr w:type="gramStart"/>
      <w:r>
        <w:rPr>
          <w:b/>
        </w:rPr>
        <w:t>Olja</w:t>
      </w:r>
      <w:proofErr w:type="spellEnd"/>
      <w:r>
        <w:rPr>
          <w:b/>
        </w:rPr>
        <w:t xml:space="preserve"> </w:t>
      </w:r>
      <w:proofErr w:type="spellStart"/>
      <w:r>
        <w:rPr>
          <w:b/>
        </w:rPr>
        <w:t>Jovičić</w:t>
      </w:r>
      <w:proofErr w:type="spellEnd"/>
      <w:r>
        <w:rPr>
          <w:lang w:val="sr-Cyrl-CS"/>
        </w:rPr>
        <w:t xml:space="preserve"> je ukratko predstavila Redovan godišnji izveštaj Zaštitnika građana za 2018.</w:t>
      </w:r>
      <w:proofErr w:type="gramEnd"/>
      <w:r>
        <w:rPr>
          <w:lang w:val="sr-Cyrl-CS"/>
        </w:rPr>
        <w:t xml:space="preserve"> godinu.</w:t>
      </w:r>
    </w:p>
    <w:p w:rsidR="00B917BC" w:rsidRDefault="00B917BC" w:rsidP="00B917BC">
      <w:pPr>
        <w:jc w:val="both"/>
        <w:rPr>
          <w:lang w:val="sr-Cyrl-CS"/>
        </w:rPr>
      </w:pPr>
      <w:r>
        <w:rPr>
          <w:lang w:val="sr-Cyrl-CS"/>
        </w:rPr>
        <w:tab/>
        <w:t>Naglasila je da dvanaesti po redu Redovan godišnji izveštaj Zaštitnika građana predstavlja pregled stanja ljudskih prava u Republici Srbiji u 2018. godini, kao i da su se građani u izveštajnom periodu najviše prituživali na postupke u okviru „dobre uprave“, prava na poštovanje zakona, prava na efikasno postupanje organa, dok se trećina svih pritužbi odnosi na povrede ekonomskih, imovinskih i socijalno-kulturnih prava.</w:t>
      </w:r>
    </w:p>
    <w:p w:rsidR="00B917BC" w:rsidRDefault="00B917BC" w:rsidP="00B917BC">
      <w:pPr>
        <w:jc w:val="both"/>
        <w:rPr>
          <w:lang w:val="sr-Cyrl-CS"/>
        </w:rPr>
      </w:pPr>
      <w:r>
        <w:rPr>
          <w:lang w:val="sr-Cyrl-CS"/>
        </w:rPr>
        <w:t xml:space="preserve"> </w:t>
      </w:r>
      <w:r>
        <w:rPr>
          <w:lang w:val="sr-Cyrl-CS"/>
        </w:rPr>
        <w:tab/>
        <w:t>Iznela je statističke podatke u vezi sa ukupnim brojem pritužbi građana u 2018. godini, od kojih se najveći broj odnosio na rad jedinica lokalne samouprave, resor pravosuđa, rad ministarstava, nezaposlenost, neefikasnost državnih organa, te je predstavila načine postupanja Zaštitnika građana po njima.</w:t>
      </w:r>
    </w:p>
    <w:p w:rsidR="00B917BC" w:rsidRDefault="00B917BC" w:rsidP="00B917BC">
      <w:pPr>
        <w:ind w:firstLine="720"/>
        <w:jc w:val="both"/>
        <w:rPr>
          <w:lang w:val="sr-Cyrl-CS"/>
        </w:rPr>
      </w:pPr>
      <w:r>
        <w:rPr>
          <w:lang w:val="sr-Cyrl-CS"/>
        </w:rPr>
        <w:t>Rekla je da je Zaštitnik građana u 2018. godini uputio preko 400 preporuka, od kojih se najveći broj odnosi na oblast rodne ravnopravnosti.</w:t>
      </w:r>
    </w:p>
    <w:p w:rsidR="00B917BC" w:rsidRDefault="00B917BC" w:rsidP="00B917BC">
      <w:pPr>
        <w:ind w:firstLine="720"/>
        <w:jc w:val="both"/>
        <w:rPr>
          <w:lang w:val="sr-Cyrl-CS"/>
        </w:rPr>
      </w:pPr>
      <w:r>
        <w:rPr>
          <w:lang w:val="sr-Cyrl-CS"/>
        </w:rPr>
        <w:t>Naglasila je da je Zaštitnik građana u izveštajnom periodu, uočio intenzivnije aktivnosti Vlade na modernizaciji rada državne uprave kroz razvoj i primene različitih elektronskih servisa, kao i u ozbiljnijem pristupu i učestalijim aktivnostima usmerenim na usavršavanje kadrova u domenu „dobre uprave“, posebno kroz donošenje Zakona o Nacionalnoj akademiji za javnu upravu.</w:t>
      </w:r>
    </w:p>
    <w:p w:rsidR="00B917BC" w:rsidRDefault="00B917BC" w:rsidP="00B917BC">
      <w:pPr>
        <w:ind w:firstLine="720"/>
        <w:jc w:val="both"/>
        <w:rPr>
          <w:lang w:val="sr-Cyrl-CS"/>
        </w:rPr>
      </w:pPr>
      <w:r>
        <w:rPr>
          <w:lang w:val="sr-Cyrl-CS"/>
        </w:rPr>
        <w:t>Ukazala je da je tokom izveštajnog perioda u Republici Srbiji nastavljena tendencija unapređivanja prava lica lišenih slobode, primene policijskih ovlašćenja, kao i sprečavanje torture i drugih oblika zlostavljanja.</w:t>
      </w:r>
    </w:p>
    <w:p w:rsidR="00B917BC" w:rsidRDefault="00B917BC" w:rsidP="00B917BC">
      <w:pPr>
        <w:ind w:firstLine="720"/>
        <w:jc w:val="both"/>
        <w:rPr>
          <w:lang w:val="sr-Cyrl-CS"/>
        </w:rPr>
      </w:pPr>
      <w:r>
        <w:rPr>
          <w:lang w:val="sr-Cyrl-CS"/>
        </w:rPr>
        <w:t>Istakla je da su obuke državnih službenika koji postupaju prema licima lišenim slobode doprinele podizanju njihove svesti da bilo koji oblik zlostavljanja predstavlja nedozvoljeno postupanje, pa Zaštitnik građana ni u jednom postupku pokrenutom po pritužbama lica lišenih slobode tokom 2018. godine nije utvrdio da je u postupanju kontrolisnog organa došlo do povrede prava lica lišenog slobode koji je uložio pritužbu.</w:t>
      </w:r>
    </w:p>
    <w:p w:rsidR="00B917BC" w:rsidRDefault="00B917BC" w:rsidP="00B917BC">
      <w:pPr>
        <w:ind w:firstLine="720"/>
        <w:jc w:val="both"/>
        <w:rPr>
          <w:lang w:val="sr-Cyrl-CS"/>
        </w:rPr>
      </w:pPr>
      <w:r>
        <w:rPr>
          <w:lang w:val="sr-Cyrl-CS"/>
        </w:rPr>
        <w:t>Navela je da su među najugroženijim kategorijama lica lišena slobode u psihijatrijskim ustanovama i ustanovama domskog tipa.</w:t>
      </w:r>
    </w:p>
    <w:p w:rsidR="00B917BC" w:rsidRDefault="00B917BC" w:rsidP="00B917BC">
      <w:pPr>
        <w:ind w:firstLine="720"/>
        <w:jc w:val="both"/>
        <w:rPr>
          <w:lang w:val="sr-Cyrl-CS"/>
        </w:rPr>
      </w:pPr>
      <w:r>
        <w:rPr>
          <w:lang w:val="sr-Cyrl-CS"/>
        </w:rPr>
        <w:t>Naglasila je da je u pogledu unapređenja normativnog okvira potrebno izvršiti pojedine izmene u Krivičnom zakoniku, kako bi se izvršilo njegovo usklađivanje sa odredbama Konvencije o sprečavanju torture Ujedinjenih nacija.</w:t>
      </w:r>
    </w:p>
    <w:p w:rsidR="00B917BC" w:rsidRDefault="00B917BC" w:rsidP="00B917BC">
      <w:pPr>
        <w:ind w:firstLine="720"/>
        <w:jc w:val="both"/>
        <w:rPr>
          <w:lang w:val="sr-Cyrl-CS"/>
        </w:rPr>
      </w:pPr>
      <w:r>
        <w:rPr>
          <w:lang w:val="sr-Cyrl-CS"/>
        </w:rPr>
        <w:t>Rekla je da je prilikom vršenja nadzora ustanovljeno da i dalje najveći problem predstavljaju neadekvatne prostorije za smeštaj pritvorenih lica i lica lišenih slobode.</w:t>
      </w:r>
    </w:p>
    <w:p w:rsidR="00B917BC" w:rsidRDefault="00B917BC" w:rsidP="00B917BC">
      <w:pPr>
        <w:ind w:firstLine="720"/>
        <w:jc w:val="both"/>
        <w:rPr>
          <w:lang w:val="sr-Cyrl-CS"/>
        </w:rPr>
      </w:pPr>
      <w:r>
        <w:rPr>
          <w:lang w:val="sr-Cyrl-CS"/>
        </w:rPr>
        <w:t>Objasnila je strukturu i način predstavljanja preporuka Zaštitnika građana u okviru Godišnjeg izveštaja i navela neke od njih.</w:t>
      </w:r>
    </w:p>
    <w:p w:rsidR="00B917BC" w:rsidRDefault="00B917BC" w:rsidP="00B917BC">
      <w:pPr>
        <w:ind w:firstLine="720"/>
        <w:jc w:val="both"/>
        <w:rPr>
          <w:lang w:val="sr-Cyrl-CS"/>
        </w:rPr>
      </w:pPr>
    </w:p>
    <w:p w:rsidR="00B917BC" w:rsidRDefault="00B917BC" w:rsidP="00B917BC">
      <w:pPr>
        <w:ind w:firstLine="720"/>
        <w:jc w:val="both"/>
        <w:rPr>
          <w:lang w:val="sr-Cyrl-CS"/>
        </w:rPr>
      </w:pPr>
      <w:r>
        <w:rPr>
          <w:lang w:val="sr-Cyrl-CS"/>
        </w:rPr>
        <w:t xml:space="preserve">Predsedavajući je otvorio raspravu u vezi sa ovom tačkom dnevnog reda u kojoj je učestvovao Mihailo Jokić koji je naglasio da je potrebno da Zaštitnik građana prilikom svojih </w:t>
      </w:r>
      <w:r>
        <w:rPr>
          <w:lang w:val="sr-Cyrl-CS"/>
        </w:rPr>
        <w:lastRenderedPageBreak/>
        <w:t xml:space="preserve">aktivnosti ponudi i rešenja u onim situacijama u kojima jedinica lokalne samouprave ne postupi u skladu sa preporukama. </w:t>
      </w:r>
    </w:p>
    <w:p w:rsidR="00B917BC" w:rsidRDefault="00B917BC" w:rsidP="00B917BC">
      <w:pPr>
        <w:ind w:firstLine="720"/>
        <w:jc w:val="both"/>
        <w:rPr>
          <w:lang w:val="sr-Cyrl-CS"/>
        </w:rPr>
      </w:pPr>
    </w:p>
    <w:p w:rsidR="00B917BC" w:rsidRDefault="00B917BC" w:rsidP="00B917BC">
      <w:pPr>
        <w:ind w:firstLine="720"/>
        <w:jc w:val="both"/>
        <w:rPr>
          <w:rFonts w:cs="Arial"/>
          <w:lang w:val="sr-Cyrl-RS"/>
        </w:rPr>
      </w:pPr>
      <w:r>
        <w:rPr>
          <w:rFonts w:cs="Arial"/>
          <w:lang w:val="sr-Cyrl-RS"/>
        </w:rPr>
        <w:t xml:space="preserve">Kako se više niko nije javio za reč predsedavajući je zaključio raspravu u vezi sa ovom tačkom dnevnog reda i predložio: </w:t>
      </w:r>
    </w:p>
    <w:p w:rsidR="00B917BC" w:rsidRDefault="00B917BC" w:rsidP="00B917BC">
      <w:pPr>
        <w:ind w:firstLine="720"/>
        <w:jc w:val="both"/>
        <w:rPr>
          <w:rStyle w:val="FontStyle11"/>
          <w:lang w:val="sr-Cyrl-CS"/>
        </w:rPr>
      </w:pPr>
      <w:r>
        <w:rPr>
          <w:rFonts w:cs="Arial"/>
          <w:lang w:val="sr-Cyrl-RS"/>
        </w:rPr>
        <w:t>-da</w:t>
      </w:r>
      <w:r>
        <w:rPr>
          <w:lang w:val="sr-Cyrl-CS"/>
        </w:rPr>
        <w:t xml:space="preserve"> Odbor za pravosuđe, državnu upravu i lokalnu samoupravu, na osnovu člana 238. Poslovnika Narodne skupštine podnese Izveštaj Narodnoj skupštini u kome će navesti da je</w:t>
      </w:r>
      <w:r>
        <w:rPr>
          <w:rStyle w:val="FontStyle11"/>
          <w:lang w:val="sr-Cyrl-CS" w:eastAsia="sr-Cyrl-CS"/>
        </w:rPr>
        <w:t xml:space="preserve"> Redovan godišnji izveštaj Zaštitnika građana za</w:t>
      </w:r>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val="sr-Cyrl-CS" w:eastAsia="sr-Cyrl-CS"/>
        </w:rPr>
        <w:t xml:space="preserve"> godinu podnet Narodnoj skupštini na osnovu člana</w:t>
      </w:r>
      <w:r>
        <w:rPr>
          <w:rStyle w:val="FontStyle11"/>
          <w:lang w:val="sr-Latn-CS" w:eastAsia="sr-Cyrl-CS"/>
        </w:rPr>
        <w:t xml:space="preserve"> 33.</w:t>
      </w:r>
      <w:r>
        <w:rPr>
          <w:rStyle w:val="FontStyle11"/>
          <w:lang w:val="sr-Cyrl-CS" w:eastAsia="sr-Cyrl-CS"/>
        </w:rPr>
        <w:t xml:space="preserve"> stav</w:t>
      </w:r>
      <w:r>
        <w:rPr>
          <w:rStyle w:val="FontStyle11"/>
          <w:lang w:val="sr-Latn-CS" w:eastAsia="sr-Cyrl-CS"/>
        </w:rPr>
        <w:t xml:space="preserve"> 1.</w:t>
      </w:r>
      <w:r>
        <w:rPr>
          <w:rStyle w:val="FontStyle11"/>
          <w:lang w:val="sr-Cyrl-CS" w:eastAsia="sr-Cyrl-CS"/>
        </w:rPr>
        <w:t xml:space="preserve"> Zakona o Zaštitniku građana;</w:t>
      </w:r>
    </w:p>
    <w:p w:rsidR="00B917BC" w:rsidRDefault="00B917BC" w:rsidP="00B917BC">
      <w:pPr>
        <w:ind w:firstLine="720"/>
        <w:jc w:val="both"/>
        <w:rPr>
          <w:rStyle w:val="FontStyle11"/>
          <w:lang w:val="sr-Cyrl-CS" w:eastAsia="sr-Cyrl-CS"/>
        </w:rPr>
      </w:pPr>
      <w:r>
        <w:rPr>
          <w:rStyle w:val="FontStyle11"/>
          <w:lang w:val="sr-Cyrl-CS" w:eastAsia="sr-Cyrl-CS"/>
        </w:rPr>
        <w:t xml:space="preserve"> -da utvrdi sledeći Predlog zaključka koji će dostavlja Narodnoj skupštini na razmatranje i usvajanje:</w:t>
      </w:r>
    </w:p>
    <w:p w:rsidR="00B917BC" w:rsidRDefault="00B917BC" w:rsidP="00B917BC">
      <w:pPr>
        <w:pStyle w:val="Style3"/>
        <w:widowControl/>
        <w:spacing w:before="7"/>
        <w:rPr>
          <w:rStyle w:val="FontStyle11"/>
          <w:lang w:eastAsia="sr-Cyrl-CS"/>
        </w:rPr>
      </w:pPr>
    </w:p>
    <w:p w:rsidR="00B917BC" w:rsidRDefault="00B917BC" w:rsidP="00B917BC">
      <w:pPr>
        <w:pStyle w:val="NoSpacing"/>
        <w:ind w:firstLine="720"/>
        <w:jc w:val="both"/>
        <w:rPr>
          <w:rStyle w:val="FontStyle11"/>
          <w:lang w:val="sr-Cyrl-RS" w:eastAsia="sr-Latn-CS"/>
        </w:rPr>
      </w:pPr>
      <w:r>
        <w:rPr>
          <w:rStyle w:val="FontStyle11"/>
          <w:lang w:eastAsia="sr-Cyrl-CS"/>
        </w:rPr>
        <w:t xml:space="preserve">1. </w:t>
      </w:r>
      <w:r>
        <w:rPr>
          <w:rStyle w:val="FontStyle11"/>
          <w:lang w:val="sr-Cyrl-CS" w:eastAsia="sr-Cyrl-CS"/>
        </w:rPr>
        <w:t>Narodna skupština ocenjuje da je Zaštitnik građana svojim Redovnim godišnjim izveštajem za</w:t>
      </w:r>
      <w:r>
        <w:rPr>
          <w:rStyle w:val="FontStyle11"/>
          <w:lang w:val="sr-Latn-CS" w:eastAsia="sr-Cyrl-CS"/>
        </w:rPr>
        <w:t xml:space="preserve"> 2018.</w:t>
      </w:r>
      <w:r>
        <w:rPr>
          <w:rStyle w:val="FontStyle11"/>
          <w:lang w:val="sr-Cyrl-CS" w:eastAsia="sr-Cyrl-CS"/>
        </w:rPr>
        <w:t xml:space="preserve"> godinu, kroz celovito predstavljanje aktivnosti Zaštitnika građana u izvršavanju ustavnih i zakonskih nadležnosti, dao opštu ocenu stanja i kvaliteta ostvarivanja i zaštite prava građana pred državnim organima, stanje državne uprave i javnog sektora u celini, ukazujući na neophodne sistemske promene kroz izgradnju i jačanje instucija, u cilju unapređenja vladavine prava, poštovanja ljudskih i manjinskih prava i ostvarivanja prava građana.</w:t>
      </w:r>
    </w:p>
    <w:p w:rsidR="00B917BC" w:rsidRDefault="00B917BC" w:rsidP="00B917BC">
      <w:pPr>
        <w:pStyle w:val="NoSpacing"/>
        <w:jc w:val="both"/>
        <w:rPr>
          <w:rStyle w:val="FontStyle11"/>
          <w:lang w:val="sr-Cyrl-RS" w:eastAsia="sr-Latn-CS"/>
        </w:rPr>
      </w:pPr>
      <w:r>
        <w:rPr>
          <w:rStyle w:val="Heading6Char"/>
          <w:sz w:val="24"/>
          <w:szCs w:val="24"/>
          <w:lang w:val="sr-Latn-CS" w:eastAsia="sr-Latn-CS"/>
        </w:rPr>
        <w:tab/>
      </w:r>
      <w:r>
        <w:rPr>
          <w:rStyle w:val="Heading6Char"/>
          <w:rFonts w:ascii="Times New Roman" w:hAnsi="Times New Roman" w:cs="Times New Roman"/>
          <w:sz w:val="24"/>
          <w:szCs w:val="24"/>
          <w:lang w:val="sr-Latn-CS" w:eastAsia="sr-Latn-CS"/>
        </w:rPr>
        <w:t xml:space="preserve">2. </w:t>
      </w:r>
      <w:r>
        <w:rPr>
          <w:rStyle w:val="Heading6Char"/>
          <w:rFonts w:ascii="Times New Roman" w:hAnsi="Times New Roman" w:cs="Times New Roman"/>
          <w:sz w:val="24"/>
          <w:szCs w:val="24"/>
          <w:lang w:val="sr-Cyrl-RS" w:eastAsia="sr-Latn-CS"/>
        </w:rPr>
        <w:t xml:space="preserve">Narodna skupština, </w:t>
      </w:r>
      <w:r>
        <w:rPr>
          <w:rStyle w:val="Heading6Char"/>
          <w:rFonts w:ascii="Times New Roman" w:hAnsi="Times New Roman" w:cs="Times New Roman"/>
          <w:sz w:val="24"/>
          <w:szCs w:val="24"/>
          <w:lang w:val="sr-Cyrl-CS" w:eastAsia="sr-Cyrl-CS"/>
        </w:rPr>
        <w:t xml:space="preserve">polazeći od ocene Zaštitnika građana o </w:t>
      </w:r>
      <w:r>
        <w:rPr>
          <w:sz w:val="24"/>
          <w:szCs w:val="24"/>
          <w:lang w:val="ru-RU"/>
        </w:rPr>
        <w:t>položaju građana u odnosu na organe uprave,</w:t>
      </w:r>
      <w:r>
        <w:rPr>
          <w:rStyle w:val="Heading6Char"/>
          <w:rFonts w:ascii="Times New Roman" w:hAnsi="Times New Roman" w:cs="Times New Roman"/>
          <w:sz w:val="24"/>
          <w:szCs w:val="24"/>
          <w:lang w:val="sr-Cyrl-CS" w:eastAsia="sr-Cyrl-CS"/>
        </w:rPr>
        <w:t xml:space="preserve"> </w:t>
      </w:r>
      <w:r>
        <w:rPr>
          <w:rStyle w:val="FontStyle11"/>
          <w:lang w:val="sr-Cyrl-CS" w:eastAsia="sr-Cyrl-CS"/>
        </w:rPr>
        <w:t>preporučuje Vladi da</w:t>
      </w:r>
      <w:r>
        <w:rPr>
          <w:rStyle w:val="FontStyle11"/>
          <w:i/>
          <w:lang w:val="sr-Cyrl-RS" w:eastAsia="sr-Latn-CS"/>
        </w:rPr>
        <w:t xml:space="preserve"> </w:t>
      </w:r>
      <w:r>
        <w:rPr>
          <w:rStyle w:val="FontStyle11"/>
          <w:lang w:val="sr-Cyrl-RS" w:eastAsia="sr-Latn-CS"/>
        </w:rPr>
        <w:t xml:space="preserve">nastavi sa kontinuiranim: </w:t>
      </w:r>
      <w:r>
        <w:rPr>
          <w:sz w:val="24"/>
          <w:szCs w:val="24"/>
          <w:lang w:val="sr-Cyrl-CS"/>
        </w:rPr>
        <w:t>nadzorom nad radom sudske uprave, javnih izvršitelja i doslednom primenom propisa kojima je regulisano postupanje po pritužbama na njihov rad; unapređivanjem komunikacije sa građanima; nadzorom nad doslednom primenom propisa u svim oblastima; analiziranjem efekata primene zakona, u</w:t>
      </w:r>
      <w:r>
        <w:rPr>
          <w:noProof/>
          <w:sz w:val="24"/>
          <w:szCs w:val="24"/>
          <w:lang w:val="sr-Cyrl-CS"/>
        </w:rPr>
        <w:t xml:space="preserve"> cilju efikasnog i zakonitog ostvarivanja prava građana i unapređivanja mehanizama za zaštitu njihovih prava</w:t>
      </w:r>
      <w:r>
        <w:rPr>
          <w:noProof/>
          <w:sz w:val="24"/>
          <w:szCs w:val="24"/>
        </w:rPr>
        <w:t>.</w:t>
      </w:r>
    </w:p>
    <w:p w:rsidR="00B917BC" w:rsidRDefault="00B917BC" w:rsidP="00B917BC">
      <w:pPr>
        <w:pStyle w:val="NoSpacing"/>
        <w:ind w:firstLine="720"/>
        <w:jc w:val="both"/>
        <w:rPr>
          <w:rStyle w:val="FontStyle11"/>
          <w:lang w:val="sr-Cyrl-CS" w:eastAsia="sr-Cyrl-CS"/>
        </w:rPr>
      </w:pPr>
      <w:r>
        <w:rPr>
          <w:rStyle w:val="FontStyle11"/>
          <w:lang w:val="sr-Cyrl-CS" w:eastAsia="sr-Cyrl-CS"/>
        </w:rPr>
        <w:t xml:space="preserve">3. Narodna skupština poziva Vladu da nastavi sa sprovođenjem reforme državne uprave, posebno u domenu depolitizacije, racionalizacije i profesionalizacije državne uprave, što će doprineti efikasnoj primeni donetih zakona u ovoj oblasti. </w:t>
      </w:r>
    </w:p>
    <w:p w:rsidR="00B917BC" w:rsidRDefault="00B917BC" w:rsidP="00B917BC">
      <w:pPr>
        <w:pStyle w:val="NoSpacing"/>
        <w:ind w:firstLine="720"/>
        <w:jc w:val="both"/>
        <w:rPr>
          <w:rStyle w:val="FontStyle11"/>
          <w:lang w:val="sr-Cyrl-CS" w:eastAsia="sr-Cyrl-CS"/>
        </w:rPr>
      </w:pPr>
      <w:r>
        <w:rPr>
          <w:rStyle w:val="FontStyle11"/>
          <w:lang w:val="sr-Cyrl-CS" w:eastAsia="sr-Cyrl-CS"/>
        </w:rPr>
        <w:t xml:space="preserve">4. Narodna skuština poziva Vladu da u narednom periodu, u skladu sa inicijativama i preporukama Zaštitnika građana, predloži Narodnoj skupštini izmene Zakona o zaštitniku građana kojima će se uskladiti pravni okvir za rad Zaštitnika građana sa uočenim izazovima u dosadašnjem radu. </w:t>
      </w:r>
    </w:p>
    <w:p w:rsidR="00B917BC" w:rsidRDefault="00B917BC" w:rsidP="00B917BC">
      <w:pPr>
        <w:pStyle w:val="NoSpacing"/>
        <w:jc w:val="both"/>
        <w:rPr>
          <w:rStyle w:val="FontStyle11"/>
          <w:lang w:val="sr-Cyrl-CS" w:eastAsia="sr-Cyrl-CS"/>
        </w:rPr>
      </w:pPr>
    </w:p>
    <w:p w:rsidR="00B917BC" w:rsidRDefault="00B917BC" w:rsidP="00B917BC">
      <w:pPr>
        <w:pStyle w:val="NoSpacing"/>
        <w:ind w:firstLine="720"/>
        <w:jc w:val="both"/>
        <w:rPr>
          <w:rStyle w:val="FontStyle11"/>
          <w:lang w:val="sr-Cyrl-CS" w:eastAsia="sr-Cyrl-CS"/>
        </w:rPr>
      </w:pPr>
      <w:r>
        <w:rPr>
          <w:rStyle w:val="FontStyle11"/>
          <w:lang w:val="sr-Cyrl-CS" w:eastAsia="sr-Cyrl-CS"/>
        </w:rPr>
        <w:t>5. Nadležni odbori Narodne skupštine će, u vršenju svoje zakonodavne i kontrolne funkcije, pratiti rad izvršnih organa sa stanovišta poštovanja preporuka Zaštitnika građana i ovog zaključka.</w:t>
      </w:r>
    </w:p>
    <w:p w:rsidR="00B917BC" w:rsidRDefault="00B917BC" w:rsidP="00B917BC">
      <w:pPr>
        <w:pStyle w:val="NoSpacing"/>
        <w:ind w:firstLine="720"/>
        <w:jc w:val="both"/>
        <w:rPr>
          <w:sz w:val="24"/>
          <w:szCs w:val="24"/>
        </w:rPr>
      </w:pPr>
      <w:r>
        <w:rPr>
          <w:rStyle w:val="FontStyle11"/>
          <w:lang w:val="sr-Cyrl-CS" w:eastAsia="sr-Cyrl-CS"/>
        </w:rPr>
        <w:t>6. Narodna skupština poziva Vladu da kontinuirano iveštava Narodnu skupštinu o sprovođenju ovih zaključaka;</w:t>
      </w:r>
    </w:p>
    <w:p w:rsidR="00B917BC" w:rsidRDefault="00B917BC" w:rsidP="00B917BC">
      <w:pPr>
        <w:jc w:val="both"/>
        <w:rPr>
          <w:lang w:val="sr-Cyrl-CS"/>
        </w:rPr>
      </w:pPr>
      <w:r>
        <w:rPr>
          <w:lang w:val="sr-Cyrl-CS"/>
        </w:rPr>
        <w:t xml:space="preserve">            -da za predstavnika predlagača na sednici Narodne skupštine bude određen Petar Petrović, predsednik Odbora.</w:t>
      </w:r>
    </w:p>
    <w:p w:rsidR="00B917BC" w:rsidRDefault="00B917BC" w:rsidP="00B917BC">
      <w:pPr>
        <w:ind w:firstLine="720"/>
        <w:jc w:val="both"/>
        <w:rPr>
          <w:b/>
          <w:lang w:val="sr-Cyrl-CS"/>
        </w:rPr>
      </w:pPr>
    </w:p>
    <w:p w:rsidR="00B917BC" w:rsidRDefault="00B917BC" w:rsidP="00B917BC">
      <w:pPr>
        <w:ind w:firstLine="720"/>
        <w:jc w:val="both"/>
        <w:rPr>
          <w:lang w:val="sr-Cyrl-CS"/>
        </w:rPr>
      </w:pPr>
      <w:r>
        <w:rPr>
          <w:lang w:val="sr-Cyrl-CS"/>
        </w:rPr>
        <w:t xml:space="preserve">Članovi Odbora su </w:t>
      </w:r>
      <w:r>
        <w:rPr>
          <w:b/>
          <w:lang w:val="sr-Cyrl-CS"/>
        </w:rPr>
        <w:t xml:space="preserve">većinom glasova </w:t>
      </w:r>
      <w:r>
        <w:rPr>
          <w:lang w:val="sr-Cyrl-CS"/>
        </w:rPr>
        <w:t>usvojili naveden</w:t>
      </w:r>
      <w:r>
        <w:t>e</w:t>
      </w:r>
      <w:r>
        <w:rPr>
          <w:lang w:val="sr-Cyrl-CS"/>
        </w:rPr>
        <w:t xml:space="preserve"> predlog</w:t>
      </w:r>
      <w:r>
        <w:t>e</w:t>
      </w:r>
      <w:r>
        <w:rPr>
          <w:lang w:val="sr-Cyrl-CS"/>
        </w:rPr>
        <w:t>.</w:t>
      </w:r>
    </w:p>
    <w:p w:rsidR="00B917BC" w:rsidRDefault="00B917BC" w:rsidP="00B917BC">
      <w:pPr>
        <w:jc w:val="both"/>
        <w:rPr>
          <w:lang w:val="sr-Cyrl-CS"/>
        </w:rPr>
      </w:pPr>
    </w:p>
    <w:p w:rsidR="00B917BC" w:rsidRDefault="00B917BC" w:rsidP="00B917BC">
      <w:pPr>
        <w:pStyle w:val="NoSpacing"/>
        <w:jc w:val="both"/>
        <w:rPr>
          <w:rStyle w:val="FontStyle15"/>
          <w:rFonts w:ascii="Times New Roman" w:hAnsi="Times New Roman" w:cs="Times New Roman"/>
          <w:lang w:val="sr-Cyrl-RS" w:eastAsia="sr-Cyrl-CS"/>
        </w:rPr>
      </w:pPr>
      <w:r>
        <w:rPr>
          <w:b/>
          <w:sz w:val="24"/>
          <w:szCs w:val="24"/>
          <w:lang w:val="sr-Cyrl-CS"/>
        </w:rPr>
        <w:t>DRUGA TAČKA</w:t>
      </w:r>
      <w:r>
        <w:rPr>
          <w:sz w:val="24"/>
          <w:szCs w:val="24"/>
          <w:lang w:val="sr-Cyrl-CS"/>
        </w:rPr>
        <w:t xml:space="preserve"> - </w:t>
      </w:r>
      <w:proofErr w:type="spellStart"/>
      <w:r>
        <w:rPr>
          <w:sz w:val="24"/>
          <w:szCs w:val="24"/>
          <w:lang w:eastAsia="sr-Cyrl-CS"/>
        </w:rPr>
        <w:t>Razmatranje</w:t>
      </w:r>
      <w:proofErr w:type="spellEnd"/>
      <w:r>
        <w:rPr>
          <w:sz w:val="24"/>
          <w:szCs w:val="24"/>
          <w:lang w:eastAsia="sr-Cyrl-CS"/>
        </w:rPr>
        <w:t xml:space="preserve"> </w:t>
      </w:r>
      <w:proofErr w:type="spellStart"/>
      <w:r>
        <w:rPr>
          <w:sz w:val="24"/>
          <w:szCs w:val="24"/>
          <w:lang w:eastAsia="sr-Cyrl-CS"/>
        </w:rPr>
        <w:t>Izveštaja</w:t>
      </w:r>
      <w:proofErr w:type="spellEnd"/>
      <w:r>
        <w:rPr>
          <w:sz w:val="24"/>
          <w:szCs w:val="24"/>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sprovođenju</w:t>
      </w:r>
      <w:proofErr w:type="spellEnd"/>
      <w:r>
        <w:rPr>
          <w:rStyle w:val="FontStyle12"/>
          <w:lang w:eastAsia="sr-Cyrl-CS"/>
        </w:rPr>
        <w:t xml:space="preserve"> </w:t>
      </w:r>
      <w:proofErr w:type="spellStart"/>
      <w:r>
        <w:rPr>
          <w:rStyle w:val="FontStyle12"/>
          <w:sz w:val="24"/>
          <w:szCs w:val="24"/>
          <w:lang w:eastAsia="sr-Cyrl-CS"/>
        </w:rPr>
        <w:t>Zakona</w:t>
      </w:r>
      <w:proofErr w:type="spellEnd"/>
      <w:r>
        <w:rPr>
          <w:rStyle w:val="FontStyle12"/>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slobodnom</w:t>
      </w:r>
      <w:proofErr w:type="spellEnd"/>
      <w:r>
        <w:rPr>
          <w:rStyle w:val="FontStyle12"/>
          <w:lang w:eastAsia="sr-Cyrl-CS"/>
        </w:rPr>
        <w:t xml:space="preserve"> </w:t>
      </w:r>
      <w:proofErr w:type="spellStart"/>
      <w:r>
        <w:rPr>
          <w:rStyle w:val="FontStyle12"/>
          <w:sz w:val="24"/>
          <w:szCs w:val="24"/>
          <w:lang w:eastAsia="sr-Cyrl-CS"/>
        </w:rPr>
        <w:t>pristupu</w:t>
      </w:r>
      <w:proofErr w:type="spellEnd"/>
      <w:r>
        <w:rPr>
          <w:rStyle w:val="FontStyle12"/>
          <w:lang w:eastAsia="sr-Cyrl-CS"/>
        </w:rPr>
        <w:t xml:space="preserve"> </w:t>
      </w:r>
      <w:proofErr w:type="spellStart"/>
      <w:r>
        <w:rPr>
          <w:rStyle w:val="FontStyle12"/>
          <w:sz w:val="24"/>
          <w:szCs w:val="24"/>
          <w:lang w:eastAsia="sr-Cyrl-CS"/>
        </w:rPr>
        <w:t>informacija</w:t>
      </w:r>
      <w:proofErr w:type="spellEnd"/>
      <w:r>
        <w:rPr>
          <w:rStyle w:val="FontStyle12"/>
          <w:lang w:eastAsia="sr-Cyrl-CS"/>
        </w:rPr>
        <w:t xml:space="preserve"> </w:t>
      </w:r>
      <w:proofErr w:type="spellStart"/>
      <w:r>
        <w:rPr>
          <w:rStyle w:val="FontStyle12"/>
          <w:sz w:val="24"/>
          <w:szCs w:val="24"/>
          <w:lang w:eastAsia="sr-Cyrl-CS"/>
        </w:rPr>
        <w:t>od</w:t>
      </w:r>
      <w:proofErr w:type="spellEnd"/>
      <w:r>
        <w:rPr>
          <w:rStyle w:val="FontStyle12"/>
          <w:lang w:eastAsia="sr-Cyrl-CS"/>
        </w:rPr>
        <w:t xml:space="preserve"> </w:t>
      </w:r>
      <w:proofErr w:type="spellStart"/>
      <w:r>
        <w:rPr>
          <w:rStyle w:val="FontStyle12"/>
          <w:sz w:val="24"/>
          <w:szCs w:val="24"/>
          <w:lang w:eastAsia="sr-Cyrl-CS"/>
        </w:rPr>
        <w:t>javnog</w:t>
      </w:r>
      <w:proofErr w:type="spellEnd"/>
      <w:r>
        <w:rPr>
          <w:rStyle w:val="FontStyle12"/>
          <w:lang w:eastAsia="sr-Cyrl-CS"/>
        </w:rPr>
        <w:t xml:space="preserve"> </w:t>
      </w:r>
      <w:proofErr w:type="spellStart"/>
      <w:r>
        <w:rPr>
          <w:rStyle w:val="FontStyle12"/>
          <w:sz w:val="24"/>
          <w:szCs w:val="24"/>
          <w:lang w:eastAsia="sr-Cyrl-CS"/>
        </w:rPr>
        <w:t>značaja</w:t>
      </w:r>
      <w:proofErr w:type="spellEnd"/>
      <w:r>
        <w:rPr>
          <w:rStyle w:val="FontStyle12"/>
          <w:lang w:eastAsia="sr-Cyrl-CS"/>
        </w:rPr>
        <w:t xml:space="preserve"> </w:t>
      </w:r>
      <w:proofErr w:type="spellStart"/>
      <w:r>
        <w:rPr>
          <w:rStyle w:val="FontStyle12"/>
          <w:sz w:val="24"/>
          <w:szCs w:val="24"/>
          <w:lang w:eastAsia="sr-Cyrl-CS"/>
        </w:rPr>
        <w:t>i</w:t>
      </w:r>
      <w:proofErr w:type="spellEnd"/>
      <w:r>
        <w:rPr>
          <w:rStyle w:val="FontStyle12"/>
          <w:lang w:eastAsia="sr-Cyrl-CS"/>
        </w:rPr>
        <w:t xml:space="preserve"> </w:t>
      </w:r>
      <w:proofErr w:type="spellStart"/>
      <w:r>
        <w:rPr>
          <w:rStyle w:val="FontStyle12"/>
          <w:sz w:val="24"/>
          <w:szCs w:val="24"/>
          <w:lang w:eastAsia="sr-Cyrl-CS"/>
        </w:rPr>
        <w:t>Zakona</w:t>
      </w:r>
      <w:proofErr w:type="spellEnd"/>
      <w:r>
        <w:rPr>
          <w:rStyle w:val="FontStyle12"/>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zaštiti</w:t>
      </w:r>
      <w:proofErr w:type="spellEnd"/>
      <w:r>
        <w:rPr>
          <w:rStyle w:val="FontStyle12"/>
          <w:lang w:eastAsia="sr-Cyrl-CS"/>
        </w:rPr>
        <w:t xml:space="preserve"> </w:t>
      </w:r>
      <w:proofErr w:type="spellStart"/>
      <w:r>
        <w:rPr>
          <w:rStyle w:val="FontStyle12"/>
          <w:sz w:val="24"/>
          <w:szCs w:val="24"/>
          <w:lang w:eastAsia="sr-Cyrl-CS"/>
        </w:rPr>
        <w:t>podataka</w:t>
      </w:r>
      <w:proofErr w:type="spellEnd"/>
      <w:r>
        <w:rPr>
          <w:rStyle w:val="FontStyle12"/>
          <w:lang w:eastAsia="sr-Cyrl-CS"/>
        </w:rPr>
        <w:t xml:space="preserve"> </w:t>
      </w:r>
      <w:r>
        <w:rPr>
          <w:rStyle w:val="FontStyle12"/>
          <w:sz w:val="24"/>
          <w:szCs w:val="24"/>
          <w:lang w:eastAsia="sr-Cyrl-CS"/>
        </w:rPr>
        <w:t>o</w:t>
      </w:r>
      <w:r>
        <w:rPr>
          <w:rStyle w:val="FontStyle12"/>
          <w:lang w:eastAsia="sr-Cyrl-CS"/>
        </w:rPr>
        <w:t xml:space="preserve"> </w:t>
      </w:r>
      <w:proofErr w:type="spellStart"/>
      <w:r>
        <w:rPr>
          <w:rStyle w:val="FontStyle12"/>
          <w:sz w:val="24"/>
          <w:szCs w:val="24"/>
          <w:lang w:eastAsia="sr-Cyrl-CS"/>
        </w:rPr>
        <w:t>ličnosti</w:t>
      </w:r>
      <w:proofErr w:type="spellEnd"/>
      <w:r>
        <w:rPr>
          <w:rStyle w:val="FontStyle12"/>
          <w:lang w:eastAsia="sr-Cyrl-CS"/>
        </w:rPr>
        <w:t xml:space="preserve"> </w:t>
      </w:r>
      <w:proofErr w:type="spellStart"/>
      <w:r>
        <w:rPr>
          <w:rStyle w:val="FontStyle12"/>
          <w:sz w:val="24"/>
          <w:szCs w:val="24"/>
          <w:lang w:eastAsia="sr-Cyrl-CS"/>
        </w:rPr>
        <w:t>za</w:t>
      </w:r>
      <w:proofErr w:type="spellEnd"/>
      <w:r>
        <w:rPr>
          <w:rStyle w:val="FontStyle12"/>
          <w:lang w:eastAsia="sr-Cyrl-CS"/>
        </w:rPr>
        <w:t xml:space="preserve"> 2018. </w:t>
      </w:r>
      <w:proofErr w:type="spellStart"/>
      <w:proofErr w:type="gramStart"/>
      <w:r>
        <w:rPr>
          <w:rStyle w:val="FontStyle12"/>
          <w:sz w:val="24"/>
          <w:szCs w:val="24"/>
          <w:lang w:eastAsia="sr-Cyrl-CS"/>
        </w:rPr>
        <w:t>godinu</w:t>
      </w:r>
      <w:proofErr w:type="spellEnd"/>
      <w:proofErr w:type="gramEnd"/>
      <w:r>
        <w:rPr>
          <w:sz w:val="24"/>
          <w:szCs w:val="24"/>
          <w:lang w:eastAsia="sr-Cyrl-CS"/>
        </w:rPr>
        <w:t xml:space="preserve"> (</w:t>
      </w:r>
      <w:r>
        <w:rPr>
          <w:sz w:val="24"/>
          <w:szCs w:val="24"/>
          <w:lang w:val="sr-Cyrl-RS" w:eastAsia="sr-Cyrl-CS"/>
        </w:rPr>
        <w:t>b</w:t>
      </w:r>
      <w:proofErr w:type="spellStart"/>
      <w:r>
        <w:rPr>
          <w:sz w:val="24"/>
          <w:szCs w:val="24"/>
          <w:lang w:eastAsia="sr-Cyrl-CS"/>
        </w:rPr>
        <w:t>roj</w:t>
      </w:r>
      <w:proofErr w:type="spellEnd"/>
      <w:r>
        <w:rPr>
          <w:sz w:val="24"/>
          <w:szCs w:val="24"/>
          <w:lang w:eastAsia="sr-Cyrl-CS"/>
        </w:rPr>
        <w:t>: 02-</w:t>
      </w:r>
      <w:r>
        <w:rPr>
          <w:sz w:val="24"/>
          <w:szCs w:val="24"/>
          <w:lang w:val="sr-Cyrl-RS" w:eastAsia="sr-Cyrl-CS"/>
        </w:rPr>
        <w:t>541</w:t>
      </w:r>
      <w:r>
        <w:rPr>
          <w:sz w:val="24"/>
          <w:szCs w:val="24"/>
          <w:lang w:eastAsia="sr-Cyrl-CS"/>
        </w:rPr>
        <w:t>/1</w:t>
      </w:r>
      <w:r>
        <w:rPr>
          <w:sz w:val="24"/>
          <w:szCs w:val="24"/>
          <w:lang w:val="sr-Cyrl-RS" w:eastAsia="sr-Cyrl-CS"/>
        </w:rPr>
        <w:t>9</w:t>
      </w:r>
      <w:r>
        <w:rPr>
          <w:sz w:val="24"/>
          <w:szCs w:val="24"/>
          <w:lang w:eastAsia="sr-Cyrl-CS"/>
        </w:rPr>
        <w:t xml:space="preserve"> od </w:t>
      </w:r>
      <w:r>
        <w:rPr>
          <w:sz w:val="24"/>
          <w:szCs w:val="24"/>
          <w:lang w:val="sr-Cyrl-RS" w:eastAsia="sr-Cyrl-CS"/>
        </w:rPr>
        <w:t>25</w:t>
      </w:r>
      <w:r>
        <w:rPr>
          <w:sz w:val="24"/>
          <w:szCs w:val="24"/>
          <w:lang w:eastAsia="sr-Cyrl-CS"/>
        </w:rPr>
        <w:t xml:space="preserve">. </w:t>
      </w:r>
      <w:r>
        <w:rPr>
          <w:sz w:val="24"/>
          <w:szCs w:val="24"/>
          <w:lang w:val="sr-Cyrl-RS" w:eastAsia="sr-Cyrl-CS"/>
        </w:rPr>
        <w:t>marta</w:t>
      </w:r>
      <w:r>
        <w:rPr>
          <w:sz w:val="24"/>
          <w:szCs w:val="24"/>
          <w:lang w:eastAsia="sr-Cyrl-CS"/>
        </w:rPr>
        <w:t xml:space="preserve"> 201</w:t>
      </w:r>
      <w:r>
        <w:rPr>
          <w:sz w:val="24"/>
          <w:szCs w:val="24"/>
          <w:lang w:val="sr-Cyrl-RS" w:eastAsia="sr-Cyrl-CS"/>
        </w:rPr>
        <w:t>9</w:t>
      </w:r>
      <w:r>
        <w:rPr>
          <w:sz w:val="24"/>
          <w:szCs w:val="24"/>
          <w:lang w:eastAsia="sr-Cyrl-CS"/>
        </w:rPr>
        <w:t>.</w:t>
      </w:r>
      <w:r>
        <w:rPr>
          <w:sz w:val="24"/>
          <w:szCs w:val="24"/>
          <w:lang w:val="sr-Cyrl-RS" w:eastAsia="sr-Cyrl-CS"/>
        </w:rPr>
        <w:t xml:space="preserve"> godine</w:t>
      </w:r>
      <w:r>
        <w:rPr>
          <w:sz w:val="24"/>
          <w:szCs w:val="24"/>
          <w:lang w:eastAsia="sr-Cyrl-CS"/>
        </w:rPr>
        <w:t>)</w:t>
      </w:r>
      <w:r>
        <w:rPr>
          <w:rStyle w:val="FontStyle15"/>
          <w:lang w:val="sr-Cyrl-RS" w:eastAsia="sr-Cyrl-CS"/>
        </w:rPr>
        <w:t>.</w:t>
      </w:r>
    </w:p>
    <w:p w:rsidR="00B917BC" w:rsidRDefault="00B917BC" w:rsidP="00B917BC">
      <w:pPr>
        <w:pStyle w:val="NoSpacing"/>
        <w:jc w:val="both"/>
        <w:rPr>
          <w:rStyle w:val="FontStyle15"/>
          <w:lang w:val="sr-Cyrl-RS" w:eastAsia="sr-Cyrl-CS"/>
        </w:rPr>
      </w:pPr>
    </w:p>
    <w:p w:rsidR="00B917BC" w:rsidRDefault="00B917BC" w:rsidP="00B917BC">
      <w:pPr>
        <w:pStyle w:val="NoSpacing"/>
        <w:ind w:firstLine="720"/>
        <w:jc w:val="both"/>
      </w:pPr>
      <w:proofErr w:type="spellStart"/>
      <w:r>
        <w:rPr>
          <w:b/>
          <w:sz w:val="24"/>
          <w:szCs w:val="24"/>
        </w:rPr>
        <w:t>Stanojl</w:t>
      </w:r>
      <w:proofErr w:type="spellEnd"/>
      <w:r>
        <w:rPr>
          <w:b/>
          <w:sz w:val="24"/>
          <w:szCs w:val="24"/>
          <w:lang w:val="sr-Cyrl-RS"/>
        </w:rPr>
        <w:t>a</w:t>
      </w:r>
      <w:r>
        <w:rPr>
          <w:b/>
          <w:sz w:val="24"/>
          <w:szCs w:val="24"/>
        </w:rPr>
        <w:t xml:space="preserve"> Mandić</w:t>
      </w:r>
      <w:r>
        <w:rPr>
          <w:sz w:val="24"/>
          <w:szCs w:val="24"/>
          <w:lang w:val="sr-Cyrl-RS"/>
        </w:rPr>
        <w:t xml:space="preserve"> je ukratko predstavil</w:t>
      </w:r>
      <w:r w:rsidR="0052248E">
        <w:rPr>
          <w:sz w:val="24"/>
          <w:szCs w:val="24"/>
        </w:rPr>
        <w:t>a</w:t>
      </w:r>
      <w:bookmarkStart w:id="0" w:name="_GoBack"/>
      <w:bookmarkEnd w:id="0"/>
      <w:r>
        <w:rPr>
          <w:sz w:val="24"/>
          <w:szCs w:val="24"/>
          <w:lang w:val="sr-Cyrl-RS"/>
        </w:rPr>
        <w:t xml:space="preserve"> I</w:t>
      </w:r>
      <w:proofErr w:type="spellStart"/>
      <w:r>
        <w:rPr>
          <w:sz w:val="24"/>
          <w:szCs w:val="24"/>
        </w:rPr>
        <w:t>zveštaj</w:t>
      </w:r>
      <w:proofErr w:type="spellEnd"/>
      <w:r>
        <w:rPr>
          <w:sz w:val="24"/>
          <w:szCs w:val="24"/>
        </w:rPr>
        <w:t xml:space="preserve"> o </w:t>
      </w:r>
      <w:proofErr w:type="spellStart"/>
      <w:r>
        <w:rPr>
          <w:sz w:val="24"/>
          <w:szCs w:val="24"/>
        </w:rPr>
        <w:t>sprovođenju</w:t>
      </w:r>
      <w:proofErr w:type="spellEnd"/>
      <w:r>
        <w:rPr>
          <w:sz w:val="24"/>
          <w:szCs w:val="24"/>
        </w:rPr>
        <w:t xml:space="preserve"> </w:t>
      </w:r>
      <w:proofErr w:type="spellStart"/>
      <w:r>
        <w:rPr>
          <w:sz w:val="24"/>
          <w:szCs w:val="24"/>
        </w:rPr>
        <w:t>Zakona</w:t>
      </w:r>
      <w:proofErr w:type="spellEnd"/>
      <w:r>
        <w:rPr>
          <w:sz w:val="24"/>
          <w:szCs w:val="24"/>
        </w:rPr>
        <w:t xml:space="preserve"> o </w:t>
      </w:r>
      <w:proofErr w:type="spellStart"/>
      <w:r>
        <w:rPr>
          <w:sz w:val="24"/>
          <w:szCs w:val="24"/>
        </w:rPr>
        <w:t>slobodnom</w:t>
      </w:r>
      <w:proofErr w:type="spellEnd"/>
      <w:r>
        <w:rPr>
          <w:sz w:val="24"/>
          <w:szCs w:val="24"/>
        </w:rPr>
        <w:t xml:space="preserve"> </w:t>
      </w:r>
      <w:proofErr w:type="spellStart"/>
      <w:r>
        <w:rPr>
          <w:sz w:val="24"/>
          <w:szCs w:val="24"/>
        </w:rPr>
        <w:t>pristupu</w:t>
      </w:r>
      <w:proofErr w:type="spellEnd"/>
      <w:r>
        <w:rPr>
          <w:sz w:val="24"/>
          <w:szCs w:val="24"/>
        </w:rPr>
        <w:t xml:space="preserve"> </w:t>
      </w:r>
      <w:proofErr w:type="spellStart"/>
      <w:r>
        <w:rPr>
          <w:sz w:val="24"/>
          <w:szCs w:val="24"/>
        </w:rPr>
        <w:t>informacijama</w:t>
      </w:r>
      <w:proofErr w:type="spellEnd"/>
      <w:r>
        <w:rPr>
          <w:sz w:val="24"/>
          <w:szCs w:val="24"/>
        </w:rPr>
        <w:t xml:space="preserve"> </w:t>
      </w:r>
      <w:proofErr w:type="spellStart"/>
      <w:proofErr w:type="gramStart"/>
      <w:r>
        <w:rPr>
          <w:sz w:val="24"/>
          <w:szCs w:val="24"/>
        </w:rPr>
        <w:t>od</w:t>
      </w:r>
      <w:proofErr w:type="spellEnd"/>
      <w:proofErr w:type="gramEnd"/>
      <w:r>
        <w:rPr>
          <w:sz w:val="24"/>
          <w:szCs w:val="24"/>
        </w:rPr>
        <w:t xml:space="preserve"> </w:t>
      </w:r>
      <w:proofErr w:type="spellStart"/>
      <w:r>
        <w:rPr>
          <w:sz w:val="24"/>
          <w:szCs w:val="24"/>
        </w:rPr>
        <w:t>javnog</w:t>
      </w:r>
      <w:proofErr w:type="spellEnd"/>
      <w:r>
        <w:rPr>
          <w:sz w:val="24"/>
          <w:szCs w:val="24"/>
        </w:rPr>
        <w:t xml:space="preserve"> </w:t>
      </w:r>
      <w:proofErr w:type="spellStart"/>
      <w:r>
        <w:rPr>
          <w:sz w:val="24"/>
          <w:szCs w:val="24"/>
        </w:rPr>
        <w:t>značaja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Zakona</w:t>
      </w:r>
      <w:proofErr w:type="spellEnd"/>
      <w:r>
        <w:rPr>
          <w:sz w:val="24"/>
          <w:szCs w:val="24"/>
        </w:rPr>
        <w:t xml:space="preserve"> o </w:t>
      </w:r>
      <w:proofErr w:type="spellStart"/>
      <w:r>
        <w:rPr>
          <w:sz w:val="24"/>
          <w:szCs w:val="24"/>
        </w:rPr>
        <w:t>zaštiti</w:t>
      </w:r>
      <w:proofErr w:type="spellEnd"/>
      <w:r>
        <w:rPr>
          <w:sz w:val="24"/>
          <w:szCs w:val="24"/>
        </w:rPr>
        <w:t xml:space="preserve"> </w:t>
      </w:r>
      <w:proofErr w:type="spellStart"/>
      <w:r>
        <w:rPr>
          <w:sz w:val="24"/>
          <w:szCs w:val="24"/>
        </w:rPr>
        <w:t>podataka</w:t>
      </w:r>
      <w:proofErr w:type="spellEnd"/>
      <w:r>
        <w:rPr>
          <w:sz w:val="24"/>
          <w:szCs w:val="24"/>
        </w:rPr>
        <w:t xml:space="preserve"> o </w:t>
      </w:r>
      <w:proofErr w:type="spellStart"/>
      <w:r>
        <w:rPr>
          <w:sz w:val="24"/>
          <w:szCs w:val="24"/>
        </w:rPr>
        <w:t>ličnosti</w:t>
      </w:r>
      <w:proofErr w:type="spellEnd"/>
      <w:r>
        <w:rPr>
          <w:sz w:val="24"/>
          <w:szCs w:val="24"/>
          <w:lang w:val="sr-Cyrl-RS"/>
        </w:rPr>
        <w:t xml:space="preserve"> za 2018. godinu istakavši da je </w:t>
      </w:r>
      <w:r>
        <w:rPr>
          <w:sz w:val="24"/>
          <w:szCs w:val="24"/>
        </w:rPr>
        <w:t xml:space="preserve">2018. </w:t>
      </w:r>
      <w:proofErr w:type="spellStart"/>
      <w:proofErr w:type="gramStart"/>
      <w:r>
        <w:rPr>
          <w:sz w:val="24"/>
          <w:szCs w:val="24"/>
        </w:rPr>
        <w:t>godina</w:t>
      </w:r>
      <w:proofErr w:type="spellEnd"/>
      <w:proofErr w:type="gramEnd"/>
      <w:r>
        <w:rPr>
          <w:sz w:val="24"/>
          <w:szCs w:val="24"/>
          <w:lang w:val="sr-Cyrl-RS"/>
        </w:rPr>
        <w:t xml:space="preserve"> bila godina </w:t>
      </w:r>
      <w:proofErr w:type="spellStart"/>
      <w:r>
        <w:rPr>
          <w:sz w:val="24"/>
          <w:szCs w:val="24"/>
        </w:rPr>
        <w:t>sa</w:t>
      </w:r>
      <w:proofErr w:type="spellEnd"/>
      <w:r>
        <w:rPr>
          <w:sz w:val="24"/>
          <w:szCs w:val="24"/>
        </w:rPr>
        <w:t xml:space="preserve"> </w:t>
      </w:r>
      <w:proofErr w:type="spellStart"/>
      <w:r>
        <w:rPr>
          <w:sz w:val="24"/>
          <w:szCs w:val="24"/>
        </w:rPr>
        <w:t>najviše</w:t>
      </w:r>
      <w:proofErr w:type="spellEnd"/>
      <w:r>
        <w:rPr>
          <w:sz w:val="24"/>
          <w:szCs w:val="24"/>
        </w:rPr>
        <w:t xml:space="preserve"> </w:t>
      </w:r>
      <w:proofErr w:type="spellStart"/>
      <w:r>
        <w:rPr>
          <w:sz w:val="24"/>
          <w:szCs w:val="24"/>
        </w:rPr>
        <w:t>izazova</w:t>
      </w:r>
      <w:proofErr w:type="spellEnd"/>
      <w:r>
        <w:rPr>
          <w:sz w:val="24"/>
          <w:szCs w:val="24"/>
        </w:rPr>
        <w:t xml:space="preserve"> u </w:t>
      </w:r>
      <w:proofErr w:type="spellStart"/>
      <w:r>
        <w:rPr>
          <w:sz w:val="24"/>
          <w:szCs w:val="24"/>
        </w:rPr>
        <w:t>radu</w:t>
      </w:r>
      <w:proofErr w:type="spellEnd"/>
      <w:r>
        <w:rPr>
          <w:sz w:val="24"/>
          <w:szCs w:val="24"/>
        </w:rPr>
        <w:t xml:space="preserve"> </w:t>
      </w:r>
      <w:proofErr w:type="spellStart"/>
      <w:r>
        <w:rPr>
          <w:sz w:val="24"/>
          <w:szCs w:val="24"/>
        </w:rPr>
        <w:t>Poverenika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četrnaest</w:t>
      </w:r>
      <w:proofErr w:type="spellEnd"/>
      <w:r>
        <w:rPr>
          <w:sz w:val="24"/>
          <w:szCs w:val="24"/>
        </w:rPr>
        <w:t xml:space="preserve"> </w:t>
      </w:r>
      <w:proofErr w:type="spellStart"/>
      <w:r>
        <w:rPr>
          <w:sz w:val="24"/>
          <w:szCs w:val="24"/>
        </w:rPr>
        <w:t>godina</w:t>
      </w:r>
      <w:proofErr w:type="spellEnd"/>
      <w:r>
        <w:rPr>
          <w:sz w:val="24"/>
          <w:szCs w:val="24"/>
        </w:rPr>
        <w:t xml:space="preserve"> </w:t>
      </w:r>
      <w:proofErr w:type="spellStart"/>
      <w:r>
        <w:rPr>
          <w:sz w:val="24"/>
          <w:szCs w:val="24"/>
        </w:rPr>
        <w:t>postojanja</w:t>
      </w:r>
      <w:proofErr w:type="spellEnd"/>
      <w:r>
        <w:rPr>
          <w:sz w:val="24"/>
          <w:szCs w:val="24"/>
        </w:rPr>
        <w:t xml:space="preserve">, a </w:t>
      </w:r>
      <w:proofErr w:type="spellStart"/>
      <w:r>
        <w:rPr>
          <w:sz w:val="24"/>
          <w:szCs w:val="24"/>
        </w:rPr>
        <w:t>istovremeno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godina</w:t>
      </w:r>
      <w:proofErr w:type="spellEnd"/>
      <w:r>
        <w:rPr>
          <w:sz w:val="24"/>
          <w:szCs w:val="24"/>
        </w:rPr>
        <w:t xml:space="preserve"> </w:t>
      </w:r>
      <w:proofErr w:type="spellStart"/>
      <w:r>
        <w:rPr>
          <w:sz w:val="24"/>
          <w:szCs w:val="24"/>
        </w:rPr>
        <w:t>najobimnijeg</w:t>
      </w:r>
      <w:proofErr w:type="spellEnd"/>
      <w:r>
        <w:rPr>
          <w:sz w:val="24"/>
          <w:szCs w:val="24"/>
        </w:rPr>
        <w:t xml:space="preserve"> </w:t>
      </w:r>
      <w:proofErr w:type="spellStart"/>
      <w:r>
        <w:rPr>
          <w:sz w:val="24"/>
          <w:szCs w:val="24"/>
        </w:rPr>
        <w:t>rada</w:t>
      </w:r>
      <w:proofErr w:type="spellEnd"/>
      <w:r>
        <w:rPr>
          <w:sz w:val="24"/>
          <w:szCs w:val="24"/>
          <w:lang w:val="sr-Cyrl-RS"/>
        </w:rPr>
        <w:t>.</w:t>
      </w:r>
    </w:p>
    <w:p w:rsidR="00B917BC" w:rsidRDefault="00B917BC" w:rsidP="00B917BC">
      <w:pPr>
        <w:pStyle w:val="NoSpacing"/>
        <w:ind w:firstLine="720"/>
        <w:jc w:val="both"/>
        <w:rPr>
          <w:sz w:val="24"/>
          <w:szCs w:val="24"/>
          <w:lang w:val="sr-Cyrl-RS"/>
        </w:rPr>
      </w:pPr>
      <w:r>
        <w:rPr>
          <w:sz w:val="24"/>
          <w:szCs w:val="24"/>
          <w:lang w:val="sr-Cyrl-RS"/>
        </w:rPr>
        <w:t xml:space="preserve">Prikazala je pregled </w:t>
      </w:r>
      <w:proofErr w:type="spellStart"/>
      <w:r>
        <w:rPr>
          <w:sz w:val="24"/>
          <w:szCs w:val="24"/>
        </w:rPr>
        <w:t>stanj</w:t>
      </w:r>
      <w:proofErr w:type="spellEnd"/>
      <w:r>
        <w:rPr>
          <w:sz w:val="24"/>
          <w:szCs w:val="24"/>
          <w:lang w:val="sr-Cyrl-RS"/>
        </w:rPr>
        <w:t>a</w:t>
      </w:r>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prepreke</w:t>
      </w:r>
      <w:proofErr w:type="spellEnd"/>
      <w:r>
        <w:rPr>
          <w:sz w:val="24"/>
          <w:szCs w:val="24"/>
        </w:rPr>
        <w:t xml:space="preserve"> u </w:t>
      </w:r>
      <w:proofErr w:type="spellStart"/>
      <w:r>
        <w:rPr>
          <w:sz w:val="24"/>
          <w:szCs w:val="24"/>
        </w:rPr>
        <w:t>ostvarivanju</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slobodan</w:t>
      </w:r>
      <w:proofErr w:type="spellEnd"/>
      <w:r>
        <w:rPr>
          <w:sz w:val="24"/>
          <w:szCs w:val="24"/>
        </w:rPr>
        <w:t xml:space="preserve"> </w:t>
      </w:r>
      <w:proofErr w:type="spellStart"/>
      <w:r>
        <w:rPr>
          <w:sz w:val="24"/>
          <w:szCs w:val="24"/>
        </w:rPr>
        <w:t>pristup</w:t>
      </w:r>
      <w:proofErr w:type="spellEnd"/>
      <w:r>
        <w:rPr>
          <w:sz w:val="24"/>
          <w:szCs w:val="24"/>
        </w:rPr>
        <w:t xml:space="preserve"> info</w:t>
      </w:r>
      <w:r>
        <w:rPr>
          <w:sz w:val="24"/>
          <w:szCs w:val="24"/>
          <w:lang w:val="sr-Cyrl-RS"/>
        </w:rPr>
        <w:t>r</w:t>
      </w:r>
      <w:proofErr w:type="spellStart"/>
      <w:r>
        <w:rPr>
          <w:sz w:val="24"/>
          <w:szCs w:val="24"/>
        </w:rPr>
        <w:t>macijama</w:t>
      </w:r>
      <w:proofErr w:type="spellEnd"/>
      <w:r>
        <w:rPr>
          <w:sz w:val="24"/>
          <w:szCs w:val="24"/>
        </w:rPr>
        <w:t xml:space="preserve"> od </w:t>
      </w:r>
      <w:proofErr w:type="spellStart"/>
      <w:r>
        <w:rPr>
          <w:sz w:val="24"/>
          <w:szCs w:val="24"/>
        </w:rPr>
        <w:t>javnog</w:t>
      </w:r>
      <w:proofErr w:type="spellEnd"/>
      <w:r>
        <w:rPr>
          <w:sz w:val="24"/>
          <w:szCs w:val="24"/>
        </w:rPr>
        <w:t xml:space="preserve"> </w:t>
      </w:r>
      <w:proofErr w:type="spellStart"/>
      <w:r>
        <w:rPr>
          <w:sz w:val="24"/>
          <w:szCs w:val="24"/>
        </w:rPr>
        <w:t>značaja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zaštitu</w:t>
      </w:r>
      <w:proofErr w:type="spellEnd"/>
      <w:r>
        <w:rPr>
          <w:sz w:val="24"/>
          <w:szCs w:val="24"/>
        </w:rPr>
        <w:t xml:space="preserve"> </w:t>
      </w:r>
      <w:proofErr w:type="spellStart"/>
      <w:r>
        <w:rPr>
          <w:sz w:val="24"/>
          <w:szCs w:val="24"/>
        </w:rPr>
        <w:t>podataka</w:t>
      </w:r>
      <w:proofErr w:type="spellEnd"/>
      <w:r>
        <w:rPr>
          <w:sz w:val="24"/>
          <w:szCs w:val="24"/>
        </w:rPr>
        <w:t xml:space="preserve"> o </w:t>
      </w:r>
      <w:proofErr w:type="spellStart"/>
      <w:r>
        <w:rPr>
          <w:sz w:val="24"/>
          <w:szCs w:val="24"/>
        </w:rPr>
        <w:t>ličnosti</w:t>
      </w:r>
      <w:proofErr w:type="spellEnd"/>
      <w:r>
        <w:rPr>
          <w:sz w:val="24"/>
          <w:szCs w:val="24"/>
          <w:lang w:val="sr-Cyrl-RS"/>
        </w:rPr>
        <w:t>; a</w:t>
      </w:r>
      <w:proofErr w:type="spellStart"/>
      <w:r>
        <w:rPr>
          <w:sz w:val="24"/>
          <w:szCs w:val="24"/>
        </w:rPr>
        <w:t>ktivnosti</w:t>
      </w:r>
      <w:proofErr w:type="spellEnd"/>
      <w:r>
        <w:rPr>
          <w:sz w:val="24"/>
          <w:szCs w:val="24"/>
        </w:rPr>
        <w:t xml:space="preserve"> </w:t>
      </w:r>
      <w:proofErr w:type="spellStart"/>
      <w:r>
        <w:rPr>
          <w:sz w:val="24"/>
          <w:szCs w:val="24"/>
        </w:rPr>
        <w:t>Poverenika</w:t>
      </w:r>
      <w:proofErr w:type="spellEnd"/>
      <w:r>
        <w:rPr>
          <w:sz w:val="24"/>
          <w:szCs w:val="24"/>
        </w:rPr>
        <w:t xml:space="preserve"> u </w:t>
      </w:r>
      <w:proofErr w:type="spellStart"/>
      <w:r>
        <w:rPr>
          <w:sz w:val="24"/>
          <w:szCs w:val="24"/>
        </w:rPr>
        <w:t>vezi</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zaštitom</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unapređenjem</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pristup</w:t>
      </w:r>
      <w:proofErr w:type="spellEnd"/>
      <w:r>
        <w:rPr>
          <w:sz w:val="24"/>
          <w:szCs w:val="24"/>
        </w:rPr>
        <w:t xml:space="preserve"> </w:t>
      </w:r>
      <w:proofErr w:type="spellStart"/>
      <w:r>
        <w:rPr>
          <w:sz w:val="24"/>
          <w:szCs w:val="24"/>
        </w:rPr>
        <w:t>informacijama</w:t>
      </w:r>
      <w:proofErr w:type="spellEnd"/>
      <w:r>
        <w:rPr>
          <w:sz w:val="24"/>
          <w:szCs w:val="24"/>
          <w:lang w:val="sr-Cyrl-RS"/>
        </w:rPr>
        <w:t>, kao i aktivnosti Poverenika u vezi sa zaštitom podataka o ličnosti; pregled saradnje sa medijima i prikaz aktivnosti Poverenika u medijima, kao i u oblasti međunarodne i regionalne saradnje.</w:t>
      </w:r>
    </w:p>
    <w:p w:rsidR="00B917BC" w:rsidRDefault="00B917BC" w:rsidP="00B917BC">
      <w:pPr>
        <w:pStyle w:val="NoSpacing"/>
        <w:ind w:firstLine="720"/>
        <w:jc w:val="both"/>
        <w:rPr>
          <w:sz w:val="24"/>
          <w:szCs w:val="24"/>
          <w:lang w:val="sr-Cyrl-RS"/>
        </w:rPr>
      </w:pPr>
      <w:r>
        <w:rPr>
          <w:sz w:val="24"/>
          <w:szCs w:val="24"/>
          <w:lang w:val="sr-Cyrl-RS"/>
        </w:rPr>
        <w:lastRenderedPageBreak/>
        <w:t>Ukazala je na stanje u okviru službe Poverenika, kao i na nesklad koji postoji između odobrenih i potrebnim sredstvima za rad, te je navela predloge Poverenika upućene Narodnoj skupštini i Vladi Republike Srbije.</w:t>
      </w:r>
    </w:p>
    <w:p w:rsidR="00B917BC" w:rsidRDefault="00B917BC" w:rsidP="00B917BC">
      <w:pPr>
        <w:pStyle w:val="NoSpacing"/>
        <w:ind w:firstLine="720"/>
        <w:jc w:val="both"/>
        <w:rPr>
          <w:rFonts w:eastAsia="MS Mincho"/>
          <w:sz w:val="24"/>
          <w:szCs w:val="24"/>
          <w:lang w:eastAsia="ja-JP"/>
        </w:rPr>
      </w:pPr>
      <w:bookmarkStart w:id="1" w:name="_Toc509315963"/>
      <w:bookmarkStart w:id="2" w:name="_Toc477427546"/>
      <w:bookmarkStart w:id="3" w:name="_Toc478635117"/>
      <w:r>
        <w:rPr>
          <w:sz w:val="24"/>
          <w:szCs w:val="24"/>
          <w:lang w:val="sr-Cyrl-RS"/>
        </w:rPr>
        <w:t>Rekla je da se p</w:t>
      </w:r>
      <w:proofErr w:type="spellStart"/>
      <w:r>
        <w:rPr>
          <w:sz w:val="24"/>
          <w:szCs w:val="24"/>
        </w:rPr>
        <w:t>redlozi</w:t>
      </w:r>
      <w:proofErr w:type="spellEnd"/>
      <w:r>
        <w:rPr>
          <w:sz w:val="24"/>
          <w:szCs w:val="24"/>
        </w:rPr>
        <w:t xml:space="preserve"> </w:t>
      </w:r>
      <w:proofErr w:type="spellStart"/>
      <w:r>
        <w:rPr>
          <w:sz w:val="24"/>
          <w:szCs w:val="24"/>
        </w:rPr>
        <w:t>Poverenika</w:t>
      </w:r>
      <w:proofErr w:type="spellEnd"/>
      <w:r>
        <w:rPr>
          <w:sz w:val="24"/>
          <w:szCs w:val="24"/>
        </w:rPr>
        <w:t xml:space="preserve"> </w:t>
      </w:r>
      <w:bookmarkEnd w:id="1"/>
      <w:bookmarkEnd w:id="2"/>
      <w:bookmarkEnd w:id="3"/>
      <w:proofErr w:type="spellStart"/>
      <w:r>
        <w:rPr>
          <w:sz w:val="24"/>
          <w:szCs w:val="24"/>
        </w:rPr>
        <w:t>Narodnoj</w:t>
      </w:r>
      <w:proofErr w:type="spellEnd"/>
      <w:r>
        <w:rPr>
          <w:sz w:val="24"/>
          <w:szCs w:val="24"/>
        </w:rPr>
        <w:t xml:space="preserve"> </w:t>
      </w:r>
      <w:proofErr w:type="spellStart"/>
      <w:r>
        <w:rPr>
          <w:sz w:val="24"/>
          <w:szCs w:val="24"/>
        </w:rPr>
        <w:t>skupštini</w:t>
      </w:r>
      <w:proofErr w:type="spellEnd"/>
      <w:r>
        <w:rPr>
          <w:sz w:val="24"/>
          <w:szCs w:val="24"/>
        </w:rPr>
        <w:t xml:space="preserve"> </w:t>
      </w:r>
      <w:proofErr w:type="spellStart"/>
      <w:r>
        <w:rPr>
          <w:sz w:val="24"/>
          <w:szCs w:val="24"/>
        </w:rPr>
        <w:t>Republike</w:t>
      </w:r>
      <w:proofErr w:type="spellEnd"/>
      <w:r>
        <w:rPr>
          <w:sz w:val="24"/>
          <w:szCs w:val="24"/>
        </w:rPr>
        <w:t xml:space="preserve"> </w:t>
      </w:r>
      <w:proofErr w:type="spellStart"/>
      <w:r>
        <w:rPr>
          <w:sz w:val="24"/>
          <w:szCs w:val="24"/>
        </w:rPr>
        <w:t>Srbi</w:t>
      </w:r>
      <w:proofErr w:type="spellEnd"/>
      <w:r>
        <w:rPr>
          <w:sz w:val="24"/>
          <w:szCs w:val="24"/>
          <w:lang w:val="sr-Cyrl-RS"/>
        </w:rPr>
        <w:t xml:space="preserve">je odnose   na potrebu da </w:t>
      </w:r>
      <w:proofErr w:type="spellStart"/>
      <w:r>
        <w:rPr>
          <w:sz w:val="24"/>
          <w:szCs w:val="24"/>
        </w:rPr>
        <w:t>blagovremeno</w:t>
      </w:r>
      <w:proofErr w:type="spellEnd"/>
      <w:r>
        <w:rPr>
          <w:sz w:val="24"/>
          <w:szCs w:val="24"/>
        </w:rPr>
        <w:t xml:space="preserve"> (</w:t>
      </w:r>
      <w:r>
        <w:rPr>
          <w:noProof/>
          <w:sz w:val="24"/>
          <w:szCs w:val="24"/>
        </w:rPr>
        <w:t>pre 21. 08. 2019. godine - datuma početka primena novog Z</w:t>
      </w:r>
      <w:proofErr w:type="spellStart"/>
      <w:r>
        <w:rPr>
          <w:sz w:val="24"/>
          <w:szCs w:val="24"/>
        </w:rPr>
        <w:t>akona</w:t>
      </w:r>
      <w:proofErr w:type="spellEnd"/>
      <w:r>
        <w:rPr>
          <w:sz w:val="24"/>
          <w:szCs w:val="24"/>
        </w:rPr>
        <w:t xml:space="preserve"> o </w:t>
      </w:r>
      <w:proofErr w:type="spellStart"/>
      <w:r>
        <w:rPr>
          <w:sz w:val="24"/>
          <w:szCs w:val="24"/>
        </w:rPr>
        <w:t>zaštiti</w:t>
      </w:r>
      <w:proofErr w:type="spellEnd"/>
      <w:r>
        <w:rPr>
          <w:sz w:val="24"/>
          <w:szCs w:val="24"/>
        </w:rPr>
        <w:t xml:space="preserve"> </w:t>
      </w:r>
      <w:proofErr w:type="spellStart"/>
      <w:r>
        <w:rPr>
          <w:sz w:val="24"/>
          <w:szCs w:val="24"/>
        </w:rPr>
        <w:t>podataka</w:t>
      </w:r>
      <w:proofErr w:type="spellEnd"/>
      <w:r>
        <w:rPr>
          <w:sz w:val="24"/>
          <w:szCs w:val="24"/>
        </w:rPr>
        <w:t xml:space="preserve"> o </w:t>
      </w:r>
      <w:proofErr w:type="spellStart"/>
      <w:r>
        <w:rPr>
          <w:sz w:val="24"/>
          <w:szCs w:val="24"/>
        </w:rPr>
        <w:t>ličnosti</w:t>
      </w:r>
      <w:proofErr w:type="spellEnd"/>
      <w:r>
        <w:rPr>
          <w:sz w:val="24"/>
          <w:szCs w:val="24"/>
        </w:rPr>
        <w:t xml:space="preserve">), </w:t>
      </w:r>
      <w:r>
        <w:rPr>
          <w:sz w:val="24"/>
          <w:szCs w:val="24"/>
          <w:lang w:val="sr-Cyrl-RS"/>
        </w:rPr>
        <w:t xml:space="preserve">bude </w:t>
      </w:r>
      <w:proofErr w:type="spellStart"/>
      <w:r>
        <w:rPr>
          <w:sz w:val="24"/>
          <w:szCs w:val="24"/>
        </w:rPr>
        <w:t>usvoj</w:t>
      </w:r>
      <w:proofErr w:type="spellEnd"/>
      <w:r>
        <w:rPr>
          <w:sz w:val="24"/>
          <w:szCs w:val="24"/>
          <w:lang w:val="sr-Cyrl-RS"/>
        </w:rPr>
        <w:t>en</w:t>
      </w:r>
      <w:r>
        <w:rPr>
          <w:noProof/>
          <w:sz w:val="24"/>
          <w:szCs w:val="24"/>
          <w:lang w:val="sr-Cyrl-RS"/>
        </w:rPr>
        <w:t xml:space="preserve"> </w:t>
      </w:r>
      <w:r>
        <w:rPr>
          <w:noProof/>
          <w:sz w:val="24"/>
          <w:szCs w:val="24"/>
        </w:rPr>
        <w:t>Predlog z</w:t>
      </w:r>
      <w:proofErr w:type="spellStart"/>
      <w:r>
        <w:rPr>
          <w:sz w:val="24"/>
          <w:szCs w:val="24"/>
        </w:rPr>
        <w:t>akona</w:t>
      </w:r>
      <w:proofErr w:type="spellEnd"/>
      <w:r>
        <w:rPr>
          <w:sz w:val="24"/>
          <w:szCs w:val="24"/>
        </w:rPr>
        <w:t xml:space="preserve"> o </w:t>
      </w:r>
      <w:proofErr w:type="spellStart"/>
      <w:r>
        <w:rPr>
          <w:sz w:val="24"/>
          <w:szCs w:val="24"/>
        </w:rPr>
        <w:t>izmenama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ovog</w:t>
      </w:r>
      <w:proofErr w:type="spellEnd"/>
      <w:r>
        <w:rPr>
          <w:sz w:val="24"/>
          <w:szCs w:val="24"/>
        </w:rPr>
        <w:t xml:space="preserve"> </w:t>
      </w:r>
      <w:proofErr w:type="spellStart"/>
      <w:r>
        <w:rPr>
          <w:sz w:val="24"/>
          <w:szCs w:val="24"/>
        </w:rPr>
        <w:t>zakona</w:t>
      </w:r>
      <w:proofErr w:type="spellEnd"/>
      <w:r>
        <w:rPr>
          <w:sz w:val="24"/>
          <w:szCs w:val="24"/>
        </w:rPr>
        <w:t xml:space="preserve">, </w:t>
      </w:r>
      <w:proofErr w:type="spellStart"/>
      <w:r>
        <w:rPr>
          <w:sz w:val="24"/>
          <w:szCs w:val="24"/>
        </w:rPr>
        <w:t>pripremljen</w:t>
      </w:r>
      <w:proofErr w:type="spellEnd"/>
      <w:r>
        <w:rPr>
          <w:sz w:val="24"/>
          <w:szCs w:val="24"/>
        </w:rPr>
        <w:t xml:space="preserve"> u </w:t>
      </w:r>
      <w:proofErr w:type="spellStart"/>
      <w:r>
        <w:rPr>
          <w:sz w:val="24"/>
          <w:szCs w:val="24"/>
        </w:rPr>
        <w:t>saradnji</w:t>
      </w:r>
      <w:proofErr w:type="spellEnd"/>
      <w:r>
        <w:rPr>
          <w:sz w:val="24"/>
          <w:szCs w:val="24"/>
        </w:rPr>
        <w:t xml:space="preserve"> </w:t>
      </w:r>
      <w:proofErr w:type="spellStart"/>
      <w:r>
        <w:rPr>
          <w:sz w:val="24"/>
          <w:szCs w:val="24"/>
        </w:rPr>
        <w:t>i</w:t>
      </w:r>
      <w:proofErr w:type="spellEnd"/>
      <w:r>
        <w:rPr>
          <w:sz w:val="24"/>
          <w:szCs w:val="24"/>
        </w:rPr>
        <w:t xml:space="preserve"> u </w:t>
      </w:r>
      <w:r>
        <w:rPr>
          <w:noProof/>
          <w:sz w:val="24"/>
          <w:szCs w:val="24"/>
        </w:rPr>
        <w:t>skladu sa sugestijama Poverenika, kako bi se Zakon učinio primenljivim</w:t>
      </w:r>
      <w:r>
        <w:rPr>
          <w:sz w:val="24"/>
          <w:szCs w:val="24"/>
        </w:rPr>
        <w:t>;</w:t>
      </w:r>
      <w:r>
        <w:rPr>
          <w:sz w:val="24"/>
          <w:szCs w:val="24"/>
          <w:lang w:val="sr-Cyrl-RS"/>
        </w:rPr>
        <w:t xml:space="preserve"> d</w:t>
      </w:r>
      <w:r>
        <w:rPr>
          <w:noProof/>
          <w:sz w:val="24"/>
          <w:szCs w:val="24"/>
        </w:rPr>
        <w:t>a bez odlaganja</w:t>
      </w:r>
      <w:r>
        <w:rPr>
          <w:noProof/>
          <w:sz w:val="24"/>
          <w:szCs w:val="24"/>
          <w:lang w:val="sr-Cyrl-RS"/>
        </w:rPr>
        <w:t xml:space="preserve"> bude </w:t>
      </w:r>
      <w:r>
        <w:rPr>
          <w:noProof/>
          <w:sz w:val="24"/>
          <w:szCs w:val="24"/>
        </w:rPr>
        <w:t>usvoj</w:t>
      </w:r>
      <w:r>
        <w:rPr>
          <w:noProof/>
          <w:sz w:val="24"/>
          <w:szCs w:val="24"/>
          <w:lang w:val="sr-Cyrl-RS"/>
        </w:rPr>
        <w:t xml:space="preserve">en </w:t>
      </w:r>
      <w:r>
        <w:rPr>
          <w:noProof/>
          <w:sz w:val="24"/>
          <w:szCs w:val="24"/>
        </w:rPr>
        <w:t>Predlog z</w:t>
      </w:r>
      <w:proofErr w:type="spellStart"/>
      <w:r>
        <w:rPr>
          <w:sz w:val="24"/>
          <w:szCs w:val="24"/>
        </w:rPr>
        <w:t>akona</w:t>
      </w:r>
      <w:proofErr w:type="spellEnd"/>
      <w:r>
        <w:rPr>
          <w:sz w:val="24"/>
          <w:szCs w:val="24"/>
        </w:rPr>
        <w:t xml:space="preserve"> o </w:t>
      </w:r>
      <w:proofErr w:type="spellStart"/>
      <w:r>
        <w:rPr>
          <w:sz w:val="24"/>
          <w:szCs w:val="24"/>
        </w:rPr>
        <w:t>izmenama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Zakona</w:t>
      </w:r>
      <w:proofErr w:type="spellEnd"/>
      <w:r>
        <w:rPr>
          <w:sz w:val="24"/>
          <w:szCs w:val="24"/>
        </w:rPr>
        <w:t xml:space="preserve"> o </w:t>
      </w:r>
      <w:proofErr w:type="spellStart"/>
      <w:r>
        <w:rPr>
          <w:sz w:val="24"/>
          <w:szCs w:val="24"/>
        </w:rPr>
        <w:t>slobodnom</w:t>
      </w:r>
      <w:proofErr w:type="spellEnd"/>
      <w:r>
        <w:rPr>
          <w:sz w:val="24"/>
          <w:szCs w:val="24"/>
        </w:rPr>
        <w:t xml:space="preserve"> </w:t>
      </w:r>
      <w:proofErr w:type="spellStart"/>
      <w:r>
        <w:rPr>
          <w:sz w:val="24"/>
          <w:szCs w:val="24"/>
        </w:rPr>
        <w:t>pristupu</w:t>
      </w:r>
      <w:proofErr w:type="spellEnd"/>
      <w:r>
        <w:rPr>
          <w:sz w:val="24"/>
          <w:szCs w:val="24"/>
        </w:rPr>
        <w:t xml:space="preserve"> </w:t>
      </w:r>
      <w:proofErr w:type="spellStart"/>
      <w:r>
        <w:rPr>
          <w:sz w:val="24"/>
          <w:szCs w:val="24"/>
        </w:rPr>
        <w:t>informacijama</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javnog</w:t>
      </w:r>
      <w:proofErr w:type="spellEnd"/>
      <w:r>
        <w:rPr>
          <w:sz w:val="24"/>
          <w:szCs w:val="24"/>
        </w:rPr>
        <w:t xml:space="preserve"> </w:t>
      </w:r>
      <w:proofErr w:type="spellStart"/>
      <w:r>
        <w:rPr>
          <w:sz w:val="24"/>
          <w:szCs w:val="24"/>
        </w:rPr>
        <w:t>značaja</w:t>
      </w:r>
      <w:proofErr w:type="spellEnd"/>
      <w:r>
        <w:rPr>
          <w:sz w:val="24"/>
          <w:szCs w:val="24"/>
        </w:rPr>
        <w:t xml:space="preserve">, </w:t>
      </w:r>
      <w:proofErr w:type="spellStart"/>
      <w:r>
        <w:rPr>
          <w:sz w:val="24"/>
          <w:szCs w:val="24"/>
        </w:rPr>
        <w:t>pripremljen</w:t>
      </w:r>
      <w:proofErr w:type="spellEnd"/>
      <w:r>
        <w:rPr>
          <w:sz w:val="24"/>
          <w:szCs w:val="24"/>
        </w:rPr>
        <w:t xml:space="preserve"> </w:t>
      </w:r>
      <w:r>
        <w:rPr>
          <w:noProof/>
          <w:sz w:val="24"/>
          <w:szCs w:val="24"/>
        </w:rPr>
        <w:t>u saradnji i u skladu sa sugestijama Poverenika, u tekstu koji bi doprineo unapređenju prava koja Zakon uređuje;</w:t>
      </w:r>
      <w:r>
        <w:rPr>
          <w:sz w:val="24"/>
          <w:szCs w:val="24"/>
          <w:lang w:val="sr-Cyrl-RS"/>
        </w:rPr>
        <w:t xml:space="preserve"> d</w:t>
      </w:r>
      <w:r>
        <w:rPr>
          <w:sz w:val="24"/>
          <w:szCs w:val="24"/>
        </w:rPr>
        <w:t xml:space="preserve">a </w:t>
      </w:r>
      <w:r>
        <w:rPr>
          <w:sz w:val="24"/>
          <w:szCs w:val="24"/>
          <w:lang w:val="sr-Cyrl-RS"/>
        </w:rPr>
        <w:t xml:space="preserve">bude </w:t>
      </w:r>
      <w:proofErr w:type="spellStart"/>
      <w:r>
        <w:rPr>
          <w:sz w:val="24"/>
          <w:szCs w:val="24"/>
        </w:rPr>
        <w:t>obezbe</w:t>
      </w:r>
      <w:proofErr w:type="spellEnd"/>
      <w:r>
        <w:rPr>
          <w:sz w:val="24"/>
          <w:szCs w:val="24"/>
          <w:lang w:val="sr-Cyrl-RS"/>
        </w:rPr>
        <w:t xml:space="preserve">đen </w:t>
      </w:r>
      <w:proofErr w:type="spellStart"/>
      <w:r>
        <w:rPr>
          <w:sz w:val="24"/>
          <w:szCs w:val="24"/>
        </w:rPr>
        <w:t>stalni</w:t>
      </w:r>
      <w:proofErr w:type="spellEnd"/>
      <w:r>
        <w:rPr>
          <w:sz w:val="24"/>
          <w:szCs w:val="24"/>
        </w:rPr>
        <w:t xml:space="preserve"> </w:t>
      </w:r>
      <w:proofErr w:type="spellStart"/>
      <w:r>
        <w:rPr>
          <w:sz w:val="24"/>
          <w:szCs w:val="24"/>
        </w:rPr>
        <w:t>nadzor</w:t>
      </w:r>
      <w:proofErr w:type="spellEnd"/>
      <w:r>
        <w:rPr>
          <w:sz w:val="24"/>
          <w:szCs w:val="24"/>
        </w:rPr>
        <w:t xml:space="preserve"> </w:t>
      </w:r>
      <w:proofErr w:type="spellStart"/>
      <w:r>
        <w:rPr>
          <w:sz w:val="24"/>
          <w:szCs w:val="24"/>
        </w:rPr>
        <w:t>nad</w:t>
      </w:r>
      <w:proofErr w:type="spellEnd"/>
      <w:r>
        <w:rPr>
          <w:sz w:val="24"/>
          <w:szCs w:val="24"/>
        </w:rPr>
        <w:t xml:space="preserve"> </w:t>
      </w:r>
      <w:proofErr w:type="spellStart"/>
      <w:r>
        <w:rPr>
          <w:sz w:val="24"/>
          <w:szCs w:val="24"/>
        </w:rPr>
        <w:t>sprovođenjem</w:t>
      </w:r>
      <w:proofErr w:type="spellEnd"/>
      <w:r>
        <w:rPr>
          <w:sz w:val="24"/>
          <w:szCs w:val="24"/>
        </w:rPr>
        <w:t xml:space="preserve"> </w:t>
      </w:r>
      <w:proofErr w:type="spellStart"/>
      <w:r>
        <w:rPr>
          <w:sz w:val="24"/>
          <w:szCs w:val="24"/>
        </w:rPr>
        <w:t>zaključaka</w:t>
      </w:r>
      <w:proofErr w:type="spellEnd"/>
      <w:r>
        <w:rPr>
          <w:sz w:val="24"/>
          <w:szCs w:val="24"/>
          <w:lang w:val="sr-Cyrl-RS"/>
        </w:rPr>
        <w:t xml:space="preserve"> Narodne skupštine korišćenjem </w:t>
      </w:r>
      <w:proofErr w:type="spellStart"/>
      <w:r>
        <w:rPr>
          <w:sz w:val="24"/>
          <w:szCs w:val="24"/>
        </w:rPr>
        <w:t>raspoloživi</w:t>
      </w:r>
      <w:proofErr w:type="spellEnd"/>
      <w:r>
        <w:rPr>
          <w:sz w:val="24"/>
          <w:szCs w:val="24"/>
          <w:lang w:val="sr-Cyrl-RS"/>
        </w:rPr>
        <w:t xml:space="preserve">h </w:t>
      </w:r>
      <w:proofErr w:type="spellStart"/>
      <w:r>
        <w:rPr>
          <w:sz w:val="24"/>
          <w:szCs w:val="24"/>
        </w:rPr>
        <w:t>mehanizmima</w:t>
      </w:r>
      <w:proofErr w:type="spellEnd"/>
      <w:r>
        <w:rPr>
          <w:sz w:val="24"/>
          <w:szCs w:val="24"/>
        </w:rPr>
        <w:t xml:space="preserve"> </w:t>
      </w:r>
      <w:proofErr w:type="spellStart"/>
      <w:r>
        <w:rPr>
          <w:sz w:val="24"/>
          <w:szCs w:val="24"/>
        </w:rPr>
        <w:t>kontrole</w:t>
      </w:r>
      <w:proofErr w:type="spellEnd"/>
      <w:r>
        <w:rPr>
          <w:sz w:val="24"/>
          <w:szCs w:val="24"/>
        </w:rPr>
        <w:t xml:space="preserve"> </w:t>
      </w:r>
      <w:proofErr w:type="spellStart"/>
      <w:r>
        <w:rPr>
          <w:sz w:val="24"/>
          <w:szCs w:val="24"/>
        </w:rPr>
        <w:t>nad</w:t>
      </w:r>
      <w:proofErr w:type="spellEnd"/>
      <w:r>
        <w:rPr>
          <w:sz w:val="24"/>
          <w:szCs w:val="24"/>
        </w:rPr>
        <w:t xml:space="preserve"> </w:t>
      </w:r>
      <w:proofErr w:type="spellStart"/>
      <w:r>
        <w:rPr>
          <w:sz w:val="24"/>
          <w:szCs w:val="24"/>
        </w:rPr>
        <w:t>radom</w:t>
      </w:r>
      <w:proofErr w:type="spellEnd"/>
      <w:r>
        <w:rPr>
          <w:sz w:val="24"/>
          <w:szCs w:val="24"/>
        </w:rPr>
        <w:t xml:space="preserve"> </w:t>
      </w:r>
      <w:proofErr w:type="spellStart"/>
      <w:r>
        <w:rPr>
          <w:sz w:val="24"/>
          <w:szCs w:val="24"/>
        </w:rPr>
        <w:t>Vlade</w:t>
      </w:r>
      <w:proofErr w:type="spellEnd"/>
      <w:r>
        <w:rPr>
          <w:sz w:val="24"/>
          <w:szCs w:val="24"/>
        </w:rPr>
        <w:t xml:space="preserve"> RS</w:t>
      </w:r>
      <w:r>
        <w:rPr>
          <w:sz w:val="24"/>
          <w:szCs w:val="24"/>
          <w:lang w:val="sr-Cyrl-RS"/>
        </w:rPr>
        <w:t>; d</w:t>
      </w:r>
      <w:r>
        <w:rPr>
          <w:sz w:val="24"/>
          <w:szCs w:val="24"/>
        </w:rPr>
        <w:t xml:space="preserve">a </w:t>
      </w:r>
      <w:proofErr w:type="spellStart"/>
      <w:r>
        <w:rPr>
          <w:sz w:val="24"/>
          <w:szCs w:val="24"/>
        </w:rPr>
        <w:t>nadležni</w:t>
      </w:r>
      <w:proofErr w:type="spellEnd"/>
      <w:r>
        <w:rPr>
          <w:sz w:val="24"/>
          <w:szCs w:val="24"/>
        </w:rPr>
        <w:t xml:space="preserve"> </w:t>
      </w:r>
      <w:proofErr w:type="spellStart"/>
      <w:r>
        <w:rPr>
          <w:sz w:val="24"/>
          <w:szCs w:val="24"/>
        </w:rPr>
        <w:t>odbori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stručne</w:t>
      </w:r>
      <w:proofErr w:type="spellEnd"/>
      <w:r>
        <w:rPr>
          <w:sz w:val="24"/>
          <w:szCs w:val="24"/>
        </w:rPr>
        <w:t xml:space="preserve"> </w:t>
      </w:r>
      <w:proofErr w:type="spellStart"/>
      <w:r>
        <w:rPr>
          <w:sz w:val="24"/>
          <w:szCs w:val="24"/>
        </w:rPr>
        <w:t>službe</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 xml:space="preserve"> </w:t>
      </w:r>
      <w:proofErr w:type="spellStart"/>
      <w:r>
        <w:rPr>
          <w:sz w:val="24"/>
          <w:szCs w:val="24"/>
        </w:rPr>
        <w:t>prilikom</w:t>
      </w:r>
      <w:proofErr w:type="spellEnd"/>
      <w:r>
        <w:rPr>
          <w:sz w:val="24"/>
          <w:szCs w:val="24"/>
        </w:rPr>
        <w:t xml:space="preserve"> </w:t>
      </w:r>
      <w:proofErr w:type="spellStart"/>
      <w:r>
        <w:rPr>
          <w:sz w:val="24"/>
          <w:szCs w:val="24"/>
        </w:rPr>
        <w:t>usvajanja</w:t>
      </w:r>
      <w:proofErr w:type="spellEnd"/>
      <w:r>
        <w:rPr>
          <w:sz w:val="24"/>
          <w:szCs w:val="24"/>
        </w:rPr>
        <w:t xml:space="preserve"> </w:t>
      </w:r>
      <w:proofErr w:type="spellStart"/>
      <w:r>
        <w:rPr>
          <w:sz w:val="24"/>
          <w:szCs w:val="24"/>
        </w:rPr>
        <w:t>zakona</w:t>
      </w:r>
      <w:proofErr w:type="spellEnd"/>
      <w:r>
        <w:rPr>
          <w:sz w:val="24"/>
          <w:szCs w:val="24"/>
        </w:rPr>
        <w:t xml:space="preserve"> s </w:t>
      </w:r>
      <w:proofErr w:type="spellStart"/>
      <w:r>
        <w:rPr>
          <w:sz w:val="24"/>
          <w:szCs w:val="24"/>
        </w:rPr>
        <w:t>dužnom</w:t>
      </w:r>
      <w:proofErr w:type="spellEnd"/>
      <w:r>
        <w:rPr>
          <w:sz w:val="24"/>
          <w:szCs w:val="24"/>
        </w:rPr>
        <w:t xml:space="preserve"> </w:t>
      </w:r>
      <w:proofErr w:type="spellStart"/>
      <w:r>
        <w:rPr>
          <w:sz w:val="24"/>
          <w:szCs w:val="24"/>
        </w:rPr>
        <w:t>pažnjom</w:t>
      </w:r>
      <w:proofErr w:type="spellEnd"/>
      <w:r>
        <w:rPr>
          <w:sz w:val="24"/>
          <w:szCs w:val="24"/>
        </w:rPr>
        <w:t xml:space="preserve"> </w:t>
      </w:r>
      <w:proofErr w:type="spellStart"/>
      <w:r>
        <w:rPr>
          <w:sz w:val="24"/>
          <w:szCs w:val="24"/>
        </w:rPr>
        <w:t>razmotre</w:t>
      </w:r>
      <w:proofErr w:type="spellEnd"/>
      <w:r>
        <w:rPr>
          <w:sz w:val="24"/>
          <w:szCs w:val="24"/>
        </w:rPr>
        <w:t xml:space="preserve"> </w:t>
      </w:r>
      <w:proofErr w:type="spellStart"/>
      <w:r>
        <w:rPr>
          <w:sz w:val="24"/>
          <w:szCs w:val="24"/>
        </w:rPr>
        <w:t>stavove</w:t>
      </w:r>
      <w:proofErr w:type="spellEnd"/>
      <w:r>
        <w:rPr>
          <w:sz w:val="24"/>
          <w:szCs w:val="24"/>
        </w:rPr>
        <w:t xml:space="preserve"> </w:t>
      </w:r>
      <w:proofErr w:type="spellStart"/>
      <w:r>
        <w:rPr>
          <w:sz w:val="24"/>
          <w:szCs w:val="24"/>
        </w:rPr>
        <w:t>Poverenika</w:t>
      </w:r>
      <w:proofErr w:type="spellEnd"/>
      <w:r>
        <w:rPr>
          <w:sz w:val="24"/>
          <w:szCs w:val="24"/>
        </w:rPr>
        <w:t xml:space="preserve"> u </w:t>
      </w:r>
      <w:proofErr w:type="spellStart"/>
      <w:r>
        <w:rPr>
          <w:sz w:val="24"/>
          <w:szCs w:val="24"/>
        </w:rPr>
        <w:t>pogledu</w:t>
      </w:r>
      <w:proofErr w:type="spellEnd"/>
      <w:r>
        <w:rPr>
          <w:sz w:val="24"/>
          <w:szCs w:val="24"/>
        </w:rPr>
        <w:t xml:space="preserve"> </w:t>
      </w:r>
      <w:proofErr w:type="spellStart"/>
      <w:r>
        <w:rPr>
          <w:sz w:val="24"/>
          <w:szCs w:val="24"/>
        </w:rPr>
        <w:t>usklađenosti</w:t>
      </w:r>
      <w:proofErr w:type="spellEnd"/>
      <w:r>
        <w:rPr>
          <w:sz w:val="24"/>
          <w:szCs w:val="24"/>
        </w:rPr>
        <w:t xml:space="preserve">, </w:t>
      </w:r>
      <w:proofErr w:type="spellStart"/>
      <w:r>
        <w:rPr>
          <w:sz w:val="24"/>
          <w:szCs w:val="24"/>
        </w:rPr>
        <w:t>kao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mogućih</w:t>
      </w:r>
      <w:proofErr w:type="spellEnd"/>
      <w:r>
        <w:rPr>
          <w:sz w:val="24"/>
          <w:szCs w:val="24"/>
        </w:rPr>
        <w:t xml:space="preserve"> </w:t>
      </w:r>
      <w:proofErr w:type="spellStart"/>
      <w:r>
        <w:rPr>
          <w:sz w:val="24"/>
          <w:szCs w:val="24"/>
        </w:rPr>
        <w:t>efekata</w:t>
      </w:r>
      <w:proofErr w:type="spellEnd"/>
      <w:r>
        <w:rPr>
          <w:sz w:val="24"/>
          <w:szCs w:val="24"/>
        </w:rPr>
        <w:t xml:space="preserve"> </w:t>
      </w:r>
      <w:proofErr w:type="spellStart"/>
      <w:r>
        <w:rPr>
          <w:sz w:val="24"/>
          <w:szCs w:val="24"/>
        </w:rPr>
        <w:t>tih</w:t>
      </w:r>
      <w:proofErr w:type="spellEnd"/>
      <w:r>
        <w:rPr>
          <w:sz w:val="24"/>
          <w:szCs w:val="24"/>
        </w:rPr>
        <w:t xml:space="preserve"> </w:t>
      </w:r>
      <w:proofErr w:type="spellStart"/>
      <w:r>
        <w:rPr>
          <w:sz w:val="24"/>
          <w:szCs w:val="24"/>
        </w:rPr>
        <w:t>zakona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ostvarivanje</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pristup</w:t>
      </w:r>
      <w:proofErr w:type="spellEnd"/>
      <w:r>
        <w:rPr>
          <w:sz w:val="24"/>
          <w:szCs w:val="24"/>
        </w:rPr>
        <w:t xml:space="preserve"> </w:t>
      </w:r>
      <w:proofErr w:type="spellStart"/>
      <w:r>
        <w:rPr>
          <w:sz w:val="24"/>
          <w:szCs w:val="24"/>
        </w:rPr>
        <w:t>informacijama</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javnog</w:t>
      </w:r>
      <w:proofErr w:type="spellEnd"/>
      <w:r>
        <w:rPr>
          <w:sz w:val="24"/>
          <w:szCs w:val="24"/>
        </w:rPr>
        <w:t xml:space="preserve"> </w:t>
      </w:r>
      <w:proofErr w:type="spellStart"/>
      <w:r>
        <w:rPr>
          <w:sz w:val="24"/>
          <w:szCs w:val="24"/>
        </w:rPr>
        <w:t>značaja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zaštitu</w:t>
      </w:r>
      <w:proofErr w:type="spellEnd"/>
      <w:r>
        <w:rPr>
          <w:sz w:val="24"/>
          <w:szCs w:val="24"/>
        </w:rPr>
        <w:t xml:space="preserve"> </w:t>
      </w:r>
      <w:proofErr w:type="spellStart"/>
      <w:r>
        <w:rPr>
          <w:sz w:val="24"/>
          <w:szCs w:val="24"/>
        </w:rPr>
        <w:t>podataka</w:t>
      </w:r>
      <w:proofErr w:type="spellEnd"/>
      <w:r>
        <w:rPr>
          <w:sz w:val="24"/>
          <w:szCs w:val="24"/>
        </w:rPr>
        <w:t xml:space="preserve"> o </w:t>
      </w:r>
      <w:proofErr w:type="spellStart"/>
      <w:r>
        <w:rPr>
          <w:sz w:val="24"/>
          <w:szCs w:val="24"/>
        </w:rPr>
        <w:t>ličnosti</w:t>
      </w:r>
      <w:proofErr w:type="spellEnd"/>
      <w:r>
        <w:rPr>
          <w:sz w:val="24"/>
          <w:szCs w:val="24"/>
        </w:rPr>
        <w:t>;</w:t>
      </w:r>
      <w:r>
        <w:rPr>
          <w:rFonts w:eastAsia="MS Mincho"/>
          <w:sz w:val="24"/>
          <w:szCs w:val="24"/>
          <w:lang w:val="sr-Cyrl-RS" w:eastAsia="ja-JP"/>
        </w:rPr>
        <w:t xml:space="preserve"> d</w:t>
      </w:r>
      <w:r>
        <w:rPr>
          <w:sz w:val="24"/>
          <w:szCs w:val="24"/>
        </w:rPr>
        <w:t xml:space="preserve">a </w:t>
      </w:r>
      <w:proofErr w:type="spellStart"/>
      <w:r>
        <w:rPr>
          <w:sz w:val="24"/>
          <w:szCs w:val="24"/>
        </w:rPr>
        <w:t>blagovremeno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adekvatno</w:t>
      </w:r>
      <w:proofErr w:type="spellEnd"/>
      <w:r>
        <w:rPr>
          <w:sz w:val="24"/>
          <w:szCs w:val="24"/>
        </w:rPr>
        <w:t xml:space="preserve"> </w:t>
      </w:r>
      <w:r>
        <w:rPr>
          <w:sz w:val="24"/>
          <w:szCs w:val="24"/>
          <w:lang w:val="sr-Cyrl-RS"/>
        </w:rPr>
        <w:t xml:space="preserve">bude </w:t>
      </w:r>
      <w:proofErr w:type="spellStart"/>
      <w:r>
        <w:rPr>
          <w:sz w:val="24"/>
          <w:szCs w:val="24"/>
        </w:rPr>
        <w:t>pruž</w:t>
      </w:r>
      <w:proofErr w:type="spellEnd"/>
      <w:r>
        <w:rPr>
          <w:sz w:val="24"/>
          <w:szCs w:val="24"/>
          <w:lang w:val="sr-Cyrl-RS"/>
        </w:rPr>
        <w:t xml:space="preserve">ena </w:t>
      </w:r>
      <w:r>
        <w:rPr>
          <w:sz w:val="24"/>
          <w:szCs w:val="24"/>
        </w:rPr>
        <w:t>pun</w:t>
      </w:r>
      <w:r>
        <w:rPr>
          <w:sz w:val="24"/>
          <w:szCs w:val="24"/>
          <w:lang w:val="sr-Cyrl-RS"/>
        </w:rPr>
        <w:t xml:space="preserve">a </w:t>
      </w:r>
      <w:proofErr w:type="spellStart"/>
      <w:r>
        <w:rPr>
          <w:sz w:val="24"/>
          <w:szCs w:val="24"/>
        </w:rPr>
        <w:t>podršk</w:t>
      </w:r>
      <w:proofErr w:type="spellEnd"/>
      <w:r>
        <w:rPr>
          <w:sz w:val="24"/>
          <w:szCs w:val="24"/>
          <w:lang w:val="sr-Cyrl-RS"/>
        </w:rPr>
        <w:t xml:space="preserve">a </w:t>
      </w:r>
      <w:proofErr w:type="spellStart"/>
      <w:r>
        <w:rPr>
          <w:sz w:val="24"/>
          <w:szCs w:val="24"/>
        </w:rPr>
        <w:t>Povereniku</w:t>
      </w:r>
      <w:proofErr w:type="spellEnd"/>
      <w:r>
        <w:rPr>
          <w:sz w:val="24"/>
          <w:szCs w:val="24"/>
        </w:rPr>
        <w:t xml:space="preserve"> </w:t>
      </w:r>
      <w:proofErr w:type="spellStart"/>
      <w:r>
        <w:rPr>
          <w:sz w:val="24"/>
          <w:szCs w:val="24"/>
        </w:rPr>
        <w:t>kao</w:t>
      </w:r>
      <w:proofErr w:type="spellEnd"/>
      <w:r>
        <w:rPr>
          <w:sz w:val="24"/>
          <w:szCs w:val="24"/>
        </w:rPr>
        <w:t xml:space="preserve"> </w:t>
      </w:r>
      <w:proofErr w:type="spellStart"/>
      <w:r>
        <w:rPr>
          <w:sz w:val="24"/>
          <w:szCs w:val="24"/>
        </w:rPr>
        <w:t>samostalnom</w:t>
      </w:r>
      <w:proofErr w:type="spellEnd"/>
      <w:r>
        <w:rPr>
          <w:sz w:val="24"/>
          <w:szCs w:val="24"/>
        </w:rPr>
        <w:t xml:space="preserve"> </w:t>
      </w:r>
      <w:proofErr w:type="spellStart"/>
      <w:r>
        <w:rPr>
          <w:sz w:val="24"/>
          <w:szCs w:val="24"/>
        </w:rPr>
        <w:t>državnom</w:t>
      </w:r>
      <w:proofErr w:type="spellEnd"/>
      <w:r>
        <w:rPr>
          <w:sz w:val="24"/>
          <w:szCs w:val="24"/>
        </w:rPr>
        <w:t xml:space="preserve"> </w:t>
      </w:r>
      <w:proofErr w:type="spellStart"/>
      <w:r>
        <w:rPr>
          <w:sz w:val="24"/>
          <w:szCs w:val="24"/>
        </w:rPr>
        <w:t>organu</w:t>
      </w:r>
      <w:proofErr w:type="spellEnd"/>
      <w:r>
        <w:rPr>
          <w:sz w:val="24"/>
          <w:szCs w:val="24"/>
        </w:rPr>
        <w:t xml:space="preserve"> </w:t>
      </w:r>
      <w:proofErr w:type="spellStart"/>
      <w:r>
        <w:rPr>
          <w:sz w:val="24"/>
          <w:szCs w:val="24"/>
        </w:rPr>
        <w:t>koji</w:t>
      </w:r>
      <w:proofErr w:type="spellEnd"/>
      <w:r>
        <w:rPr>
          <w:sz w:val="24"/>
          <w:szCs w:val="24"/>
        </w:rPr>
        <w:t xml:space="preserve"> je </w:t>
      </w:r>
      <w:proofErr w:type="spellStart"/>
      <w:r>
        <w:rPr>
          <w:sz w:val="24"/>
          <w:szCs w:val="24"/>
        </w:rPr>
        <w:t>nezavisan</w:t>
      </w:r>
      <w:proofErr w:type="spellEnd"/>
      <w:r>
        <w:rPr>
          <w:sz w:val="24"/>
          <w:szCs w:val="24"/>
        </w:rPr>
        <w:t xml:space="preserve"> u </w:t>
      </w:r>
      <w:proofErr w:type="spellStart"/>
      <w:r>
        <w:rPr>
          <w:sz w:val="24"/>
          <w:szCs w:val="24"/>
        </w:rPr>
        <w:t>vršenju</w:t>
      </w:r>
      <w:proofErr w:type="spellEnd"/>
      <w:r>
        <w:rPr>
          <w:sz w:val="24"/>
          <w:szCs w:val="24"/>
        </w:rPr>
        <w:t xml:space="preserve"> </w:t>
      </w:r>
      <w:proofErr w:type="spellStart"/>
      <w:r>
        <w:rPr>
          <w:sz w:val="24"/>
          <w:szCs w:val="24"/>
        </w:rPr>
        <w:t>svoje</w:t>
      </w:r>
      <w:proofErr w:type="spellEnd"/>
      <w:r>
        <w:rPr>
          <w:sz w:val="24"/>
          <w:szCs w:val="24"/>
        </w:rPr>
        <w:t xml:space="preserve"> </w:t>
      </w:r>
      <w:proofErr w:type="spellStart"/>
      <w:r>
        <w:rPr>
          <w:sz w:val="24"/>
          <w:szCs w:val="24"/>
        </w:rPr>
        <w:t>nadležnosti</w:t>
      </w:r>
      <w:proofErr w:type="spellEnd"/>
      <w:r>
        <w:rPr>
          <w:sz w:val="24"/>
          <w:szCs w:val="24"/>
        </w:rPr>
        <w:t>.</w:t>
      </w:r>
    </w:p>
    <w:p w:rsidR="00B917BC" w:rsidRDefault="00B917BC" w:rsidP="00B917BC">
      <w:pPr>
        <w:pStyle w:val="NoSpacing"/>
        <w:jc w:val="both"/>
        <w:rPr>
          <w:rFonts w:asciiTheme="minorHAnsi" w:hAnsiTheme="minorHAnsi" w:cstheme="minorBidi"/>
          <w:lang w:val="sr-Cyrl-RS"/>
        </w:rPr>
      </w:pPr>
    </w:p>
    <w:p w:rsidR="00B917BC" w:rsidRDefault="00B917BC" w:rsidP="00B917BC">
      <w:pPr>
        <w:pStyle w:val="NoSpacing"/>
        <w:jc w:val="both"/>
        <w:rPr>
          <w:sz w:val="24"/>
          <w:szCs w:val="24"/>
          <w:lang w:val="sr-Cyrl-RS"/>
        </w:rPr>
      </w:pPr>
      <w:r>
        <w:rPr>
          <w:lang w:val="sr-Cyrl-RS"/>
        </w:rPr>
        <w:tab/>
      </w:r>
      <w:r>
        <w:rPr>
          <w:sz w:val="24"/>
          <w:szCs w:val="24"/>
          <w:lang w:val="sr-Cyrl-RS"/>
        </w:rPr>
        <w:t>Predsedavajući je otvorio raspravu u vezi sa ovom tačkom dnevnog reda, pa kako se niko nije javio za reč zaključio je raspravu i predložio:</w:t>
      </w:r>
    </w:p>
    <w:p w:rsidR="00B917BC" w:rsidRDefault="00B917BC" w:rsidP="00B917BC">
      <w:pPr>
        <w:pStyle w:val="NoSpacing"/>
        <w:jc w:val="both"/>
        <w:rPr>
          <w:rStyle w:val="FontStyle12"/>
          <w:sz w:val="24"/>
          <w:szCs w:val="24"/>
          <w:lang w:val="sr-Cyrl-CS" w:eastAsia="sr-Cyrl-CS"/>
        </w:rPr>
      </w:pPr>
      <w:r>
        <w:rPr>
          <w:sz w:val="24"/>
          <w:szCs w:val="24"/>
          <w:lang w:val="sr-Cyrl-CS"/>
        </w:rPr>
        <w:tab/>
        <w:t xml:space="preserve">-da </w:t>
      </w:r>
      <w:r>
        <w:rPr>
          <w:rStyle w:val="FontStyle12"/>
          <w:sz w:val="24"/>
          <w:szCs w:val="24"/>
          <w:lang w:val="sr-Cyrl-CS" w:eastAsia="sr-Cyrl-CS"/>
        </w:rPr>
        <w:t>Odbor</w:t>
      </w:r>
      <w:r>
        <w:rPr>
          <w:rStyle w:val="FontStyle12"/>
          <w:lang w:val="sr-Cyrl-CS" w:eastAsia="sr-Cyrl-CS"/>
        </w:rPr>
        <w:t xml:space="preserve"> </w:t>
      </w:r>
      <w:r>
        <w:rPr>
          <w:rStyle w:val="FontStyle12"/>
          <w:sz w:val="24"/>
          <w:szCs w:val="24"/>
          <w:lang w:val="sr-Cyrl-CS" w:eastAsia="sr-Cyrl-CS"/>
        </w:rPr>
        <w:t>za</w:t>
      </w:r>
      <w:r>
        <w:rPr>
          <w:rStyle w:val="FontStyle12"/>
          <w:lang w:val="sr-Cyrl-CS" w:eastAsia="sr-Cyrl-CS"/>
        </w:rPr>
        <w:t xml:space="preserve"> </w:t>
      </w:r>
      <w:r>
        <w:rPr>
          <w:rStyle w:val="FontStyle12"/>
          <w:sz w:val="24"/>
          <w:szCs w:val="24"/>
          <w:lang w:val="sr-Cyrl-CS" w:eastAsia="sr-Cyrl-CS"/>
        </w:rPr>
        <w:t>pravosuđe</w:t>
      </w:r>
      <w:r>
        <w:rPr>
          <w:rStyle w:val="FontStyle12"/>
          <w:lang w:val="sr-Cyrl-CS" w:eastAsia="sr-Cyrl-CS"/>
        </w:rPr>
        <w:t xml:space="preserve">, </w:t>
      </w:r>
      <w:r>
        <w:rPr>
          <w:rStyle w:val="FontStyle12"/>
          <w:sz w:val="24"/>
          <w:szCs w:val="24"/>
          <w:lang w:val="sr-Cyrl-CS" w:eastAsia="sr-Cyrl-CS"/>
        </w:rPr>
        <w:t>državnu</w:t>
      </w:r>
      <w:r>
        <w:rPr>
          <w:rStyle w:val="FontStyle12"/>
          <w:lang w:val="sr-Cyrl-CS" w:eastAsia="sr-Cyrl-CS"/>
        </w:rPr>
        <w:t xml:space="preserve"> </w:t>
      </w:r>
      <w:r>
        <w:rPr>
          <w:rStyle w:val="FontStyle12"/>
          <w:sz w:val="24"/>
          <w:szCs w:val="24"/>
          <w:lang w:val="sr-Cyrl-CS" w:eastAsia="sr-Cyrl-CS"/>
        </w:rPr>
        <w:t>upravu</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lokalnu</w:t>
      </w:r>
      <w:r>
        <w:rPr>
          <w:rStyle w:val="FontStyle12"/>
          <w:lang w:val="sr-Cyrl-CS" w:eastAsia="sr-Cyrl-CS"/>
        </w:rPr>
        <w:t xml:space="preserve"> </w:t>
      </w:r>
      <w:r>
        <w:rPr>
          <w:rStyle w:val="FontStyle12"/>
          <w:sz w:val="24"/>
          <w:szCs w:val="24"/>
          <w:lang w:val="sr-Cyrl-CS" w:eastAsia="sr-Cyrl-CS"/>
        </w:rPr>
        <w:t>samoupravu</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skladu</w:t>
      </w:r>
      <w:r>
        <w:rPr>
          <w:rStyle w:val="FontStyle12"/>
          <w:lang w:val="sr-Cyrl-CS" w:eastAsia="sr-Cyrl-CS"/>
        </w:rPr>
        <w:t xml:space="preserve"> </w:t>
      </w:r>
      <w:r>
        <w:rPr>
          <w:rStyle w:val="FontStyle12"/>
          <w:sz w:val="24"/>
          <w:szCs w:val="24"/>
          <w:lang w:val="sr-Cyrl-CS" w:eastAsia="sr-Cyrl-CS"/>
        </w:rPr>
        <w:t>sa</w:t>
      </w:r>
      <w:r>
        <w:rPr>
          <w:rStyle w:val="FontStyle12"/>
          <w:lang w:val="sr-Cyrl-CS" w:eastAsia="sr-Cyrl-CS"/>
        </w:rPr>
        <w:t xml:space="preserve"> </w:t>
      </w:r>
      <w:r>
        <w:rPr>
          <w:rStyle w:val="FontStyle12"/>
          <w:sz w:val="24"/>
          <w:szCs w:val="24"/>
          <w:lang w:val="sr-Cyrl-CS" w:eastAsia="sr-Cyrl-CS"/>
        </w:rPr>
        <w:t>članom</w:t>
      </w:r>
      <w:r>
        <w:rPr>
          <w:rStyle w:val="FontStyle12"/>
          <w:lang w:val="sr-Cyrl-CS" w:eastAsia="sr-Cyrl-CS"/>
        </w:rPr>
        <w:t xml:space="preserve"> </w:t>
      </w:r>
      <w:r>
        <w:rPr>
          <w:rStyle w:val="FontStyle12"/>
          <w:lang w:val="sr-Latn-CS" w:eastAsia="sr-Cyrl-CS"/>
        </w:rPr>
        <w:t>238.</w:t>
      </w:r>
      <w:r>
        <w:rPr>
          <w:rStyle w:val="FontStyle12"/>
          <w:lang w:val="sr-Cyrl-CS" w:eastAsia="sr-Cyrl-CS"/>
        </w:rPr>
        <w:t xml:space="preserve"> </w:t>
      </w:r>
      <w:r>
        <w:rPr>
          <w:rStyle w:val="FontStyle12"/>
          <w:sz w:val="24"/>
          <w:szCs w:val="24"/>
          <w:lang w:val="sr-Cyrl-CS" w:eastAsia="sr-Cyrl-CS"/>
        </w:rPr>
        <w:t>Poslovnika</w:t>
      </w:r>
      <w:r>
        <w:rPr>
          <w:rStyle w:val="FontStyle12"/>
          <w:lang w:val="sr-Cyrl-CS" w:eastAsia="sr-Cyrl-CS"/>
        </w:rPr>
        <w:t xml:space="preserve"> </w:t>
      </w:r>
      <w:r>
        <w:rPr>
          <w:rStyle w:val="FontStyle12"/>
          <w:sz w:val="24"/>
          <w:szCs w:val="24"/>
          <w:lang w:val="sr-Cyrl-CS" w:eastAsia="sr-Cyrl-CS"/>
        </w:rPr>
        <w:t>Narodne</w:t>
      </w:r>
      <w:r>
        <w:rPr>
          <w:rStyle w:val="FontStyle12"/>
          <w:lang w:val="sr-Cyrl-CS" w:eastAsia="sr-Cyrl-CS"/>
        </w:rPr>
        <w:t xml:space="preserve"> </w:t>
      </w:r>
      <w:r>
        <w:rPr>
          <w:rStyle w:val="FontStyle12"/>
          <w:sz w:val="24"/>
          <w:szCs w:val="24"/>
          <w:lang w:val="sr-Cyrl-CS" w:eastAsia="sr-Cyrl-CS"/>
        </w:rPr>
        <w:t>skupštine</w:t>
      </w:r>
      <w:r>
        <w:rPr>
          <w:rStyle w:val="FontStyle12"/>
          <w:lang w:val="sr-Cyrl-CS" w:eastAsia="sr-Cyrl-CS"/>
        </w:rPr>
        <w:t xml:space="preserve">, </w:t>
      </w:r>
      <w:r>
        <w:rPr>
          <w:rStyle w:val="FontStyle12"/>
          <w:sz w:val="24"/>
          <w:szCs w:val="24"/>
          <w:lang w:val="sr-Cyrl-CS" w:eastAsia="sr-Cyrl-CS"/>
        </w:rPr>
        <w:t>podnese</w:t>
      </w:r>
      <w:r>
        <w:rPr>
          <w:rStyle w:val="FontStyle12"/>
          <w:lang w:val="sr-Cyrl-CS" w:eastAsia="sr-Cyrl-CS"/>
        </w:rPr>
        <w:t xml:space="preserve"> </w:t>
      </w:r>
      <w:r>
        <w:rPr>
          <w:rStyle w:val="FontStyle12"/>
          <w:sz w:val="24"/>
          <w:szCs w:val="24"/>
          <w:lang w:val="sr-Cyrl-CS" w:eastAsia="sr-Cyrl-CS"/>
        </w:rPr>
        <w:t>Izveštaj</w:t>
      </w:r>
      <w:r>
        <w:rPr>
          <w:rStyle w:val="FontStyle12"/>
          <w:lang w:val="sr-Cyrl-CS" w:eastAsia="sr-Cyrl-CS"/>
        </w:rPr>
        <w:t xml:space="preserve"> </w:t>
      </w:r>
      <w:r>
        <w:rPr>
          <w:rStyle w:val="FontStyle12"/>
          <w:sz w:val="24"/>
          <w:szCs w:val="24"/>
          <w:lang w:val="sr-Cyrl-CS" w:eastAsia="sr-Cyrl-CS"/>
        </w:rPr>
        <w:t>Narodnoj</w:t>
      </w:r>
      <w:r>
        <w:rPr>
          <w:rStyle w:val="FontStyle12"/>
          <w:lang w:val="sr-Cyrl-CS" w:eastAsia="sr-Cyrl-CS"/>
        </w:rPr>
        <w:t xml:space="preserve"> </w:t>
      </w:r>
      <w:r>
        <w:rPr>
          <w:rStyle w:val="FontStyle12"/>
          <w:sz w:val="24"/>
          <w:szCs w:val="24"/>
          <w:lang w:val="sr-Cyrl-CS" w:eastAsia="sr-Cyrl-CS"/>
        </w:rPr>
        <w:t>skupštini</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razmotrenom</w:t>
      </w:r>
      <w:r>
        <w:rPr>
          <w:rStyle w:val="FontStyle12"/>
          <w:lang w:val="sr-Cyrl-CS" w:eastAsia="sr-Cyrl-CS"/>
        </w:rPr>
        <w:t xml:space="preserve"> </w:t>
      </w:r>
      <w:r>
        <w:rPr>
          <w:rStyle w:val="FontStyle12"/>
          <w:sz w:val="24"/>
          <w:szCs w:val="24"/>
          <w:lang w:val="sr-Cyrl-CS" w:eastAsia="sr-Cyrl-CS"/>
        </w:rPr>
        <w:t>Izveštaju</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sprovođenju</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slobodnom</w:t>
      </w:r>
      <w:r>
        <w:rPr>
          <w:rStyle w:val="FontStyle12"/>
          <w:lang w:val="sr-Cyrl-CS" w:eastAsia="sr-Cyrl-CS"/>
        </w:rPr>
        <w:t xml:space="preserve"> </w:t>
      </w:r>
      <w:r>
        <w:rPr>
          <w:rStyle w:val="FontStyle12"/>
          <w:sz w:val="24"/>
          <w:szCs w:val="24"/>
          <w:lang w:val="sr-Cyrl-CS" w:eastAsia="sr-Cyrl-CS"/>
        </w:rPr>
        <w:t>pristupu</w:t>
      </w:r>
      <w:r>
        <w:rPr>
          <w:rStyle w:val="FontStyle12"/>
          <w:lang w:val="sr-Cyrl-CS" w:eastAsia="sr-Cyrl-CS"/>
        </w:rPr>
        <w:t xml:space="preserve"> </w:t>
      </w:r>
      <w:r>
        <w:rPr>
          <w:rStyle w:val="FontStyle12"/>
          <w:sz w:val="24"/>
          <w:szCs w:val="24"/>
          <w:lang w:val="sr-Cyrl-CS" w:eastAsia="sr-Cyrl-CS"/>
        </w:rPr>
        <w:t>informacija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zaštiti</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za</w:t>
      </w:r>
      <w:r>
        <w:rPr>
          <w:rStyle w:val="FontStyle12"/>
          <w:lang w:val="sr-Latn-CS" w:eastAsia="sr-Cyrl-CS"/>
        </w:rPr>
        <w:t xml:space="preserve"> 201</w:t>
      </w:r>
      <w:r>
        <w:rPr>
          <w:rStyle w:val="FontStyle12"/>
          <w:lang w:val="sr-Cyrl-RS" w:eastAsia="sr-Cyrl-CS"/>
        </w:rPr>
        <w:t>8</w:t>
      </w:r>
      <w:r>
        <w:rPr>
          <w:rStyle w:val="FontStyle12"/>
          <w:lang w:val="sr-Latn-CS" w:eastAsia="sr-Cyrl-CS"/>
        </w:rPr>
        <w:t>.</w:t>
      </w:r>
      <w:r>
        <w:rPr>
          <w:rStyle w:val="FontStyle12"/>
          <w:lang w:val="sr-Cyrl-CS" w:eastAsia="sr-Cyrl-CS"/>
        </w:rPr>
        <w:t xml:space="preserve"> </w:t>
      </w:r>
      <w:r>
        <w:rPr>
          <w:rStyle w:val="FontStyle12"/>
          <w:sz w:val="24"/>
          <w:szCs w:val="24"/>
          <w:lang w:val="sr-Cyrl-CS" w:eastAsia="sr-Cyrl-CS"/>
        </w:rPr>
        <w:t>godinu</w:t>
      </w:r>
      <w:r>
        <w:rPr>
          <w:rStyle w:val="FontStyle12"/>
          <w:lang w:val="sr-Cyrl-CS" w:eastAsia="sr-Cyrl-CS"/>
        </w:rPr>
        <w:t xml:space="preserve">, </w:t>
      </w:r>
      <w:r>
        <w:rPr>
          <w:rStyle w:val="FontStyle12"/>
          <w:sz w:val="24"/>
          <w:szCs w:val="24"/>
          <w:lang w:val="sr-Cyrl-CS" w:eastAsia="sr-Cyrl-CS"/>
        </w:rPr>
        <w:t>koji</w:t>
      </w:r>
      <w:r>
        <w:rPr>
          <w:rStyle w:val="FontStyle12"/>
          <w:lang w:val="sr-Cyrl-CS" w:eastAsia="sr-Cyrl-CS"/>
        </w:rPr>
        <w:t xml:space="preserve"> </w:t>
      </w:r>
      <w:r>
        <w:rPr>
          <w:rStyle w:val="FontStyle12"/>
          <w:sz w:val="24"/>
          <w:szCs w:val="24"/>
          <w:lang w:val="sr-Cyrl-CS" w:eastAsia="sr-Cyrl-CS"/>
        </w:rPr>
        <w:t>je</w:t>
      </w:r>
      <w:r>
        <w:rPr>
          <w:rStyle w:val="FontStyle12"/>
          <w:lang w:val="sr-Cyrl-CS" w:eastAsia="sr-Cyrl-CS"/>
        </w:rPr>
        <w:t xml:space="preserve"> </w:t>
      </w:r>
      <w:r>
        <w:rPr>
          <w:rStyle w:val="FontStyle12"/>
          <w:sz w:val="24"/>
          <w:szCs w:val="24"/>
          <w:lang w:val="sr-Cyrl-CS" w:eastAsia="sr-Cyrl-CS"/>
        </w:rPr>
        <w:t>podnet</w:t>
      </w:r>
      <w:r>
        <w:rPr>
          <w:rStyle w:val="FontStyle12"/>
          <w:lang w:val="sr-Cyrl-CS" w:eastAsia="sr-Cyrl-CS"/>
        </w:rPr>
        <w:t xml:space="preserve"> </w:t>
      </w:r>
      <w:r>
        <w:rPr>
          <w:rStyle w:val="FontStyle12"/>
          <w:sz w:val="24"/>
          <w:szCs w:val="24"/>
          <w:lang w:val="sr-Cyrl-CS" w:eastAsia="sr-Cyrl-CS"/>
        </w:rPr>
        <w:t>Narodnoj</w:t>
      </w:r>
      <w:r>
        <w:rPr>
          <w:rStyle w:val="FontStyle12"/>
          <w:lang w:val="sr-Cyrl-CS" w:eastAsia="sr-Cyrl-CS"/>
        </w:rPr>
        <w:t xml:space="preserve"> </w:t>
      </w:r>
      <w:r>
        <w:rPr>
          <w:rStyle w:val="FontStyle12"/>
          <w:sz w:val="24"/>
          <w:szCs w:val="24"/>
          <w:lang w:val="sr-Cyrl-CS" w:eastAsia="sr-Cyrl-CS"/>
        </w:rPr>
        <w:t>skupštini</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osnovu</w:t>
      </w:r>
      <w:r>
        <w:rPr>
          <w:rStyle w:val="FontStyle12"/>
          <w:lang w:val="sr-Cyrl-CS" w:eastAsia="sr-Cyrl-CS"/>
        </w:rPr>
        <w:t xml:space="preserve"> </w:t>
      </w:r>
      <w:r>
        <w:rPr>
          <w:rStyle w:val="FontStyle12"/>
          <w:sz w:val="24"/>
          <w:szCs w:val="24"/>
          <w:lang w:val="sr-Cyrl-CS" w:eastAsia="sr-Cyrl-CS"/>
        </w:rPr>
        <w:t>člana</w:t>
      </w:r>
      <w:r>
        <w:rPr>
          <w:rStyle w:val="FontStyle12"/>
          <w:lang w:val="sr-Latn-CS" w:eastAsia="sr-Cyrl-CS"/>
        </w:rPr>
        <w:t xml:space="preserve"> 36.</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slobodnom</w:t>
      </w:r>
      <w:r>
        <w:rPr>
          <w:rStyle w:val="FontStyle12"/>
          <w:lang w:val="sr-Cyrl-CS" w:eastAsia="sr-Cyrl-CS"/>
        </w:rPr>
        <w:t xml:space="preserve"> </w:t>
      </w:r>
      <w:r>
        <w:rPr>
          <w:rStyle w:val="FontStyle12"/>
          <w:sz w:val="24"/>
          <w:szCs w:val="24"/>
          <w:lang w:val="sr-Cyrl-CS" w:eastAsia="sr-Cyrl-CS"/>
        </w:rPr>
        <w:t>pristupu</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čl</w:t>
      </w:r>
      <w:r>
        <w:rPr>
          <w:rStyle w:val="FontStyle12"/>
          <w:lang w:val="sr-Cyrl-CS" w:eastAsia="sr-Cyrl-CS"/>
        </w:rPr>
        <w:t>.</w:t>
      </w:r>
      <w:r>
        <w:rPr>
          <w:rStyle w:val="FontStyle12"/>
          <w:lang w:val="sr-Latn-CS" w:eastAsia="sr-Cyrl-CS"/>
        </w:rPr>
        <w:t xml:space="preserve"> 44. </w:t>
      </w:r>
      <w:r>
        <w:rPr>
          <w:rStyle w:val="FontStyle12"/>
          <w:sz w:val="24"/>
          <w:szCs w:val="24"/>
          <w:lang w:val="sr-Cyrl-CS" w:eastAsia="sr-Cyrl-CS"/>
        </w:rPr>
        <w:t>i</w:t>
      </w:r>
      <w:r>
        <w:rPr>
          <w:rStyle w:val="FontStyle12"/>
          <w:lang w:val="sr-Latn-CS" w:eastAsia="sr-Cyrl-CS"/>
        </w:rPr>
        <w:t xml:space="preserve"> 58.</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zaštiti</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w:t>
      </w:r>
    </w:p>
    <w:p w:rsidR="00B917BC" w:rsidRDefault="00B917BC" w:rsidP="00B917BC">
      <w:pPr>
        <w:pStyle w:val="NoSpacing"/>
        <w:ind w:firstLine="720"/>
        <w:jc w:val="both"/>
        <w:rPr>
          <w:rStyle w:val="FontStyle12"/>
          <w:lang w:val="sr-Cyrl-CS" w:eastAsia="sr-Cyrl-CS"/>
        </w:rPr>
      </w:pPr>
      <w:r>
        <w:rPr>
          <w:rStyle w:val="FontStyle12"/>
          <w:lang w:val="sr-Cyrl-CS" w:eastAsia="sr-Cyrl-CS"/>
        </w:rPr>
        <w:t>-</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utvrdi</w:t>
      </w:r>
      <w:r>
        <w:rPr>
          <w:rStyle w:val="FontStyle12"/>
          <w:lang w:val="sr-Cyrl-CS" w:eastAsia="sr-Cyrl-CS"/>
        </w:rPr>
        <w:t xml:space="preserve"> </w:t>
      </w:r>
      <w:r>
        <w:rPr>
          <w:rStyle w:val="FontStyle12"/>
          <w:sz w:val="24"/>
          <w:szCs w:val="24"/>
          <w:lang w:val="sr-Cyrl-CS" w:eastAsia="sr-Cyrl-CS"/>
        </w:rPr>
        <w:t>sledeći</w:t>
      </w:r>
      <w:r>
        <w:rPr>
          <w:rStyle w:val="FontStyle12"/>
          <w:lang w:val="sr-Cyrl-CS" w:eastAsia="sr-Cyrl-CS"/>
        </w:rPr>
        <w:t xml:space="preserve"> </w:t>
      </w:r>
      <w:r>
        <w:rPr>
          <w:rStyle w:val="FontStyle12"/>
          <w:sz w:val="24"/>
          <w:szCs w:val="24"/>
          <w:lang w:val="sr-Cyrl-CS" w:eastAsia="sr-Cyrl-CS"/>
        </w:rPr>
        <w:t>Predlog</w:t>
      </w:r>
      <w:r>
        <w:rPr>
          <w:rStyle w:val="FontStyle12"/>
          <w:lang w:val="sr-Cyrl-CS" w:eastAsia="sr-Cyrl-CS"/>
        </w:rPr>
        <w:t xml:space="preserve"> </w:t>
      </w:r>
      <w:r>
        <w:rPr>
          <w:rStyle w:val="FontStyle12"/>
          <w:sz w:val="24"/>
          <w:szCs w:val="24"/>
          <w:lang w:val="sr-Cyrl-CS" w:eastAsia="sr-Cyrl-CS"/>
        </w:rPr>
        <w:t>zaključka</w:t>
      </w:r>
      <w:r>
        <w:rPr>
          <w:rStyle w:val="FontStyle12"/>
          <w:lang w:val="sr-Cyrl-CS" w:eastAsia="sr-Cyrl-CS"/>
        </w:rPr>
        <w:t xml:space="preserve"> </w:t>
      </w:r>
      <w:r>
        <w:rPr>
          <w:rStyle w:val="FontStyle12"/>
          <w:sz w:val="24"/>
          <w:szCs w:val="24"/>
          <w:lang w:val="sr-Cyrl-CS" w:eastAsia="sr-Cyrl-CS"/>
        </w:rPr>
        <w:t>koji</w:t>
      </w:r>
      <w:r>
        <w:rPr>
          <w:rStyle w:val="FontStyle12"/>
          <w:lang w:val="sr-Cyrl-CS" w:eastAsia="sr-Cyrl-CS"/>
        </w:rPr>
        <w:t xml:space="preserve"> </w:t>
      </w:r>
      <w:r>
        <w:rPr>
          <w:rStyle w:val="FontStyle12"/>
          <w:sz w:val="24"/>
          <w:szCs w:val="24"/>
          <w:lang w:val="sr-Cyrl-CS" w:eastAsia="sr-Cyrl-CS"/>
        </w:rPr>
        <w:t>dostavlja</w:t>
      </w:r>
      <w:r>
        <w:rPr>
          <w:rStyle w:val="FontStyle12"/>
          <w:lang w:val="sr-Cyrl-CS" w:eastAsia="sr-Cyrl-CS"/>
        </w:rPr>
        <w:t xml:space="preserve"> </w:t>
      </w:r>
      <w:r>
        <w:rPr>
          <w:rStyle w:val="FontStyle12"/>
          <w:sz w:val="24"/>
          <w:szCs w:val="24"/>
          <w:lang w:val="sr-Cyrl-CS" w:eastAsia="sr-Cyrl-CS"/>
        </w:rPr>
        <w:t>Narodnoj</w:t>
      </w:r>
      <w:r>
        <w:rPr>
          <w:rStyle w:val="FontStyle12"/>
          <w:lang w:val="sr-Cyrl-CS" w:eastAsia="sr-Cyrl-CS"/>
        </w:rPr>
        <w:t xml:space="preserve"> </w:t>
      </w:r>
      <w:r>
        <w:rPr>
          <w:rStyle w:val="FontStyle12"/>
          <w:sz w:val="24"/>
          <w:szCs w:val="24"/>
          <w:lang w:val="sr-Cyrl-CS" w:eastAsia="sr-Cyrl-CS"/>
        </w:rPr>
        <w:t>skupštini</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razmatranje</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usvajanje</w:t>
      </w:r>
      <w:r>
        <w:rPr>
          <w:rStyle w:val="FontStyle12"/>
          <w:lang w:val="sr-Cyrl-CS" w:eastAsia="sr-Cyrl-CS"/>
        </w:rPr>
        <w:t>:</w:t>
      </w:r>
    </w:p>
    <w:p w:rsidR="00B917BC" w:rsidRDefault="00B917BC" w:rsidP="00B917BC">
      <w:pPr>
        <w:pStyle w:val="NoSpacing"/>
        <w:ind w:firstLine="720"/>
        <w:jc w:val="both"/>
        <w:rPr>
          <w:rStyle w:val="FontStyle12"/>
          <w:lang w:val="sr-Cyrl-RS" w:eastAsia="sr-Latn-CS"/>
        </w:rPr>
      </w:pPr>
      <w:r>
        <w:rPr>
          <w:rStyle w:val="FontStyle12"/>
          <w:lang w:val="sr-Cyrl-CS" w:eastAsia="sr-Cyrl-CS"/>
        </w:rPr>
        <w:t xml:space="preserve">1.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skupština</w:t>
      </w:r>
      <w:r>
        <w:rPr>
          <w:rStyle w:val="FontStyle12"/>
          <w:lang w:val="sr-Cyrl-CS" w:eastAsia="sr-Cyrl-CS"/>
        </w:rPr>
        <w:t xml:space="preserve"> </w:t>
      </w:r>
      <w:r>
        <w:rPr>
          <w:rStyle w:val="FontStyle12"/>
          <w:sz w:val="24"/>
          <w:szCs w:val="24"/>
          <w:lang w:val="sr-Cyrl-CS" w:eastAsia="sr-Cyrl-CS"/>
        </w:rPr>
        <w:t>konstatuje</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je</w:t>
      </w:r>
      <w:r>
        <w:rPr>
          <w:rStyle w:val="FontStyle12"/>
          <w:lang w:val="sr-Cyrl-CS" w:eastAsia="sr-Cyrl-CS"/>
        </w:rPr>
        <w:t xml:space="preserve"> </w:t>
      </w:r>
      <w:r>
        <w:rPr>
          <w:rStyle w:val="FontStyle12"/>
          <w:sz w:val="24"/>
          <w:szCs w:val="24"/>
          <w:lang w:val="sr-Cyrl-RS" w:eastAsia="sr-Cyrl-CS"/>
        </w:rPr>
        <w:t>Poverenik</w:t>
      </w:r>
      <w:r>
        <w:rPr>
          <w:rStyle w:val="FontStyle12"/>
          <w:lang w:val="sr-Cyrl-RS" w:eastAsia="sr-Cyrl-CS"/>
        </w:rPr>
        <w:t xml:space="preserve"> </w:t>
      </w:r>
      <w:r>
        <w:rPr>
          <w:rStyle w:val="FontStyle12"/>
          <w:sz w:val="24"/>
          <w:szCs w:val="24"/>
          <w:lang w:val="sr-Cyrl-RS" w:eastAsia="sr-Cyrl-CS"/>
        </w:rPr>
        <w:t>za</w:t>
      </w:r>
      <w:r>
        <w:rPr>
          <w:rStyle w:val="FontStyle12"/>
          <w:lang w:val="sr-Cyrl-RS" w:eastAsia="sr-Cyrl-CS"/>
        </w:rPr>
        <w:t xml:space="preserve"> </w:t>
      </w:r>
      <w:r>
        <w:rPr>
          <w:rStyle w:val="FontStyle12"/>
          <w:sz w:val="24"/>
          <w:szCs w:val="24"/>
          <w:lang w:val="sr-Cyrl-RS" w:eastAsia="sr-Cyrl-CS"/>
        </w:rPr>
        <w:t>informacije</w:t>
      </w:r>
      <w:r>
        <w:rPr>
          <w:rStyle w:val="FontStyle12"/>
          <w:lang w:val="sr-Cyrl-RS" w:eastAsia="sr-Cyrl-CS"/>
        </w:rPr>
        <w:t xml:space="preserve"> </w:t>
      </w:r>
      <w:r>
        <w:rPr>
          <w:rStyle w:val="FontStyle12"/>
          <w:sz w:val="24"/>
          <w:szCs w:val="24"/>
          <w:lang w:val="sr-Cyrl-RS" w:eastAsia="sr-Cyrl-CS"/>
        </w:rPr>
        <w:t>od</w:t>
      </w:r>
      <w:r>
        <w:rPr>
          <w:rStyle w:val="FontStyle12"/>
          <w:lang w:val="sr-Cyrl-RS" w:eastAsia="sr-Cyrl-CS"/>
        </w:rPr>
        <w:t xml:space="preserve"> </w:t>
      </w:r>
      <w:r>
        <w:rPr>
          <w:rStyle w:val="FontStyle12"/>
          <w:sz w:val="24"/>
          <w:szCs w:val="24"/>
          <w:lang w:val="sr-Cyrl-RS" w:eastAsia="sr-Cyrl-CS"/>
        </w:rPr>
        <w:t>javnog</w:t>
      </w:r>
      <w:r>
        <w:rPr>
          <w:rStyle w:val="FontStyle12"/>
          <w:lang w:val="sr-Cyrl-RS" w:eastAsia="sr-Cyrl-CS"/>
        </w:rPr>
        <w:t xml:space="preserve"> </w:t>
      </w:r>
      <w:r>
        <w:rPr>
          <w:rStyle w:val="FontStyle12"/>
          <w:sz w:val="24"/>
          <w:szCs w:val="24"/>
          <w:lang w:val="sr-Cyrl-RS" w:eastAsia="sr-Cyrl-CS"/>
        </w:rPr>
        <w:t>značaja</w:t>
      </w:r>
      <w:r>
        <w:rPr>
          <w:rStyle w:val="FontStyle12"/>
          <w:lang w:val="sr-Cyrl-RS" w:eastAsia="sr-Cyrl-CS"/>
        </w:rPr>
        <w:t xml:space="preserve"> </w:t>
      </w:r>
      <w:r>
        <w:rPr>
          <w:rStyle w:val="FontStyle12"/>
          <w:sz w:val="24"/>
          <w:szCs w:val="24"/>
          <w:lang w:val="sr-Cyrl-RS" w:eastAsia="sr-Cyrl-CS"/>
        </w:rPr>
        <w:t>i</w:t>
      </w:r>
      <w:r>
        <w:rPr>
          <w:rStyle w:val="FontStyle12"/>
          <w:lang w:val="sr-Cyrl-RS" w:eastAsia="sr-Cyrl-CS"/>
        </w:rPr>
        <w:t xml:space="preserve"> </w:t>
      </w:r>
      <w:r>
        <w:rPr>
          <w:rStyle w:val="FontStyle12"/>
          <w:sz w:val="24"/>
          <w:szCs w:val="24"/>
          <w:lang w:val="sr-Cyrl-RS" w:eastAsia="sr-Cyrl-CS"/>
        </w:rPr>
        <w:t>zaštitu</w:t>
      </w:r>
      <w:r>
        <w:rPr>
          <w:rStyle w:val="FontStyle12"/>
          <w:lang w:val="sr-Cyrl-RS" w:eastAsia="sr-Cyrl-CS"/>
        </w:rPr>
        <w:t xml:space="preserve"> </w:t>
      </w:r>
      <w:r>
        <w:rPr>
          <w:rStyle w:val="FontStyle12"/>
          <w:sz w:val="24"/>
          <w:szCs w:val="24"/>
          <w:lang w:val="sr-Cyrl-RS" w:eastAsia="sr-Cyrl-CS"/>
        </w:rPr>
        <w:t>podataka</w:t>
      </w:r>
      <w:r>
        <w:rPr>
          <w:rStyle w:val="FontStyle12"/>
          <w:lang w:val="sr-Cyrl-RS" w:eastAsia="sr-Cyrl-CS"/>
        </w:rPr>
        <w:t xml:space="preserve"> </w:t>
      </w:r>
      <w:r>
        <w:rPr>
          <w:rStyle w:val="FontStyle12"/>
          <w:sz w:val="24"/>
          <w:szCs w:val="24"/>
          <w:lang w:val="sr-Cyrl-RS" w:eastAsia="sr-Cyrl-CS"/>
        </w:rPr>
        <w:t>o</w:t>
      </w:r>
      <w:r>
        <w:rPr>
          <w:rStyle w:val="FontStyle12"/>
          <w:lang w:val="sr-Cyrl-RS" w:eastAsia="sr-Cyrl-CS"/>
        </w:rPr>
        <w:t xml:space="preserve"> </w:t>
      </w:r>
      <w:r>
        <w:rPr>
          <w:rStyle w:val="FontStyle12"/>
          <w:sz w:val="24"/>
          <w:szCs w:val="24"/>
          <w:lang w:val="sr-Cyrl-RS" w:eastAsia="sr-Cyrl-CS"/>
        </w:rPr>
        <w:t>ličnosti</w:t>
      </w:r>
      <w:r>
        <w:rPr>
          <w:rStyle w:val="FontStyle12"/>
          <w:lang w:val="sr-Cyrl-RS" w:eastAsia="sr-Cyrl-CS"/>
        </w:rPr>
        <w:t xml:space="preserve"> </w:t>
      </w:r>
      <w:r>
        <w:rPr>
          <w:rStyle w:val="FontStyle12"/>
          <w:sz w:val="24"/>
          <w:szCs w:val="24"/>
          <w:lang w:val="sr-Cyrl-RS" w:eastAsia="sr-Cyrl-CS"/>
        </w:rPr>
        <w:t>u</w:t>
      </w:r>
      <w:r>
        <w:rPr>
          <w:rStyle w:val="FontStyle12"/>
          <w:lang w:val="sr-Cyrl-RS" w:eastAsia="sr-Cyrl-CS"/>
        </w:rPr>
        <w:t xml:space="preserve"> </w:t>
      </w:r>
      <w:r>
        <w:rPr>
          <w:rStyle w:val="FontStyle12"/>
          <w:sz w:val="24"/>
          <w:szCs w:val="24"/>
          <w:lang w:val="sr-Cyrl-CS" w:eastAsia="sr-Cyrl-CS"/>
        </w:rPr>
        <w:t>Izveštaju</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sprovođenju</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slobodnom</w:t>
      </w:r>
      <w:r>
        <w:rPr>
          <w:rStyle w:val="FontStyle12"/>
          <w:lang w:val="sr-Cyrl-CS" w:eastAsia="sr-Cyrl-CS"/>
        </w:rPr>
        <w:t xml:space="preserve"> </w:t>
      </w:r>
      <w:r>
        <w:rPr>
          <w:rStyle w:val="FontStyle12"/>
          <w:sz w:val="24"/>
          <w:szCs w:val="24"/>
          <w:lang w:val="sr-Cyrl-CS" w:eastAsia="sr-Cyrl-CS"/>
        </w:rPr>
        <w:t>pristupu</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zaštiti</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za</w:t>
      </w:r>
      <w:r>
        <w:rPr>
          <w:rStyle w:val="FontStyle12"/>
          <w:lang w:val="sr-Cyrl-CS" w:eastAsia="sr-Cyrl-CS"/>
        </w:rPr>
        <w:t xml:space="preserve"> </w:t>
      </w:r>
      <w:r>
        <w:rPr>
          <w:rStyle w:val="FontStyle12"/>
          <w:lang w:val="sr-Latn-CS" w:eastAsia="sr-Cyrl-CS"/>
        </w:rPr>
        <w:t>201</w:t>
      </w:r>
      <w:r>
        <w:rPr>
          <w:rStyle w:val="FontStyle12"/>
          <w:lang w:val="sr-Cyrl-RS" w:eastAsia="sr-Cyrl-CS"/>
        </w:rPr>
        <w:t>8</w:t>
      </w:r>
      <w:r>
        <w:rPr>
          <w:rStyle w:val="FontStyle12"/>
          <w:lang w:val="sr-Latn-CS" w:eastAsia="sr-Cyrl-CS"/>
        </w:rPr>
        <w:t>.</w:t>
      </w:r>
      <w:r>
        <w:rPr>
          <w:rStyle w:val="FontStyle12"/>
          <w:lang w:val="sr-Cyrl-CS" w:eastAsia="sr-Cyrl-CS"/>
        </w:rPr>
        <w:t xml:space="preserve"> </w:t>
      </w:r>
      <w:r>
        <w:rPr>
          <w:rStyle w:val="FontStyle12"/>
          <w:sz w:val="24"/>
          <w:szCs w:val="24"/>
          <w:lang w:val="sr-Cyrl-CS" w:eastAsia="sr-Cyrl-CS"/>
        </w:rPr>
        <w:t>godinu</w:t>
      </w:r>
      <w:r>
        <w:rPr>
          <w:rStyle w:val="FontStyle12"/>
          <w:lang w:val="sr-Cyrl-CS" w:eastAsia="sr-Cyrl-CS"/>
        </w:rPr>
        <w:t xml:space="preserve"> </w:t>
      </w:r>
      <w:r>
        <w:rPr>
          <w:rStyle w:val="FontStyle12"/>
          <w:sz w:val="24"/>
          <w:szCs w:val="24"/>
          <w:lang w:val="sr-Cyrl-CS" w:eastAsia="sr-Cyrl-CS"/>
        </w:rPr>
        <w:t>ukazao</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stanje</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oblasti</w:t>
      </w:r>
      <w:r>
        <w:rPr>
          <w:rStyle w:val="FontStyle12"/>
          <w:lang w:val="sr-Cyrl-CS" w:eastAsia="sr-Cyrl-CS"/>
        </w:rPr>
        <w:t xml:space="preserve"> </w:t>
      </w:r>
      <w:r>
        <w:rPr>
          <w:rStyle w:val="FontStyle12"/>
          <w:sz w:val="24"/>
          <w:szCs w:val="24"/>
          <w:lang w:val="sr-Cyrl-CS" w:eastAsia="sr-Cyrl-CS"/>
        </w:rPr>
        <w:t>slobodnog</w:t>
      </w:r>
      <w:r>
        <w:rPr>
          <w:rStyle w:val="FontStyle12"/>
          <w:lang w:val="sr-Cyrl-CS" w:eastAsia="sr-Cyrl-CS"/>
        </w:rPr>
        <w:t xml:space="preserve"> </w:t>
      </w:r>
      <w:r>
        <w:rPr>
          <w:rStyle w:val="FontStyle12"/>
          <w:sz w:val="24"/>
          <w:szCs w:val="24"/>
          <w:lang w:val="sr-Cyrl-CS" w:eastAsia="sr-Cyrl-CS"/>
        </w:rPr>
        <w:t>pristupa</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oblasti</w:t>
      </w:r>
      <w:r>
        <w:rPr>
          <w:rStyle w:val="FontStyle12"/>
          <w:lang w:val="sr-Cyrl-CS" w:eastAsia="sr-Cyrl-CS"/>
        </w:rPr>
        <w:t xml:space="preserve"> </w:t>
      </w:r>
      <w:r>
        <w:rPr>
          <w:rStyle w:val="FontStyle12"/>
          <w:sz w:val="24"/>
          <w:szCs w:val="24"/>
          <w:lang w:val="sr-Cyrl-CS" w:eastAsia="sr-Cyrl-CS"/>
        </w:rPr>
        <w:t>zaštite</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ocenjujući</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je</w:t>
      </w:r>
      <w:r>
        <w:rPr>
          <w:rStyle w:val="FontStyle12"/>
          <w:lang w:val="sr-Cyrl-CS" w:eastAsia="sr-Cyrl-CS"/>
        </w:rPr>
        <w:t xml:space="preserve"> </w:t>
      </w:r>
      <w:r>
        <w:rPr>
          <w:rStyle w:val="FontStyle12"/>
          <w:sz w:val="24"/>
          <w:szCs w:val="24"/>
          <w:lang w:val="sr-Cyrl-CS" w:eastAsia="sr-Cyrl-CS"/>
        </w:rPr>
        <w:t>ostvareno</w:t>
      </w:r>
      <w:r>
        <w:rPr>
          <w:rStyle w:val="FontStyle12"/>
          <w:lang w:val="sr-Cyrl-CS" w:eastAsia="sr-Cyrl-CS"/>
        </w:rPr>
        <w:t xml:space="preserve"> </w:t>
      </w:r>
      <w:r>
        <w:rPr>
          <w:rStyle w:val="FontStyle12"/>
          <w:sz w:val="24"/>
          <w:szCs w:val="24"/>
          <w:lang w:val="sr-Cyrl-CS" w:eastAsia="sr-Cyrl-CS"/>
        </w:rPr>
        <w:t>stanje</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polju</w:t>
      </w:r>
      <w:r>
        <w:rPr>
          <w:rStyle w:val="FontStyle12"/>
          <w:lang w:val="sr-Cyrl-CS" w:eastAsia="sr-Cyrl-CS"/>
        </w:rPr>
        <w:t xml:space="preserve"> </w:t>
      </w:r>
      <w:r>
        <w:rPr>
          <w:rStyle w:val="FontStyle12"/>
          <w:sz w:val="24"/>
          <w:szCs w:val="24"/>
          <w:lang w:val="sr-Cyrl-CS" w:eastAsia="sr-Cyrl-CS"/>
        </w:rPr>
        <w:t>zaštite</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afirmacije</w:t>
      </w:r>
      <w:r>
        <w:rPr>
          <w:rStyle w:val="FontStyle12"/>
          <w:lang w:val="sr-Cyrl-CS" w:eastAsia="sr-Cyrl-CS"/>
        </w:rPr>
        <w:t xml:space="preserve"> </w:t>
      </w:r>
      <w:r>
        <w:rPr>
          <w:rStyle w:val="FontStyle12"/>
          <w:sz w:val="24"/>
          <w:szCs w:val="24"/>
          <w:lang w:val="sr-Cyrl-CS" w:eastAsia="sr-Cyrl-CS"/>
        </w:rPr>
        <w:t>prava</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slobodan</w:t>
      </w:r>
      <w:r>
        <w:rPr>
          <w:rStyle w:val="FontStyle12"/>
          <w:lang w:val="sr-Cyrl-CS" w:eastAsia="sr-Cyrl-CS"/>
        </w:rPr>
        <w:t xml:space="preserve"> </w:t>
      </w:r>
      <w:r>
        <w:rPr>
          <w:rStyle w:val="FontStyle12"/>
          <w:sz w:val="24"/>
          <w:szCs w:val="24"/>
          <w:lang w:val="sr-Cyrl-CS" w:eastAsia="sr-Cyrl-CS"/>
        </w:rPr>
        <w:t>pristup</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prava</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zaštitu</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ograničenog</w:t>
      </w:r>
      <w:r>
        <w:rPr>
          <w:rStyle w:val="FontStyle12"/>
          <w:lang w:val="sr-Cyrl-CS" w:eastAsia="sr-Cyrl-CS"/>
        </w:rPr>
        <w:t xml:space="preserve"> </w:t>
      </w:r>
      <w:r>
        <w:rPr>
          <w:rStyle w:val="FontStyle12"/>
          <w:sz w:val="24"/>
          <w:szCs w:val="24"/>
          <w:lang w:val="sr-Cyrl-CS" w:eastAsia="sr-Cyrl-CS"/>
        </w:rPr>
        <w:t>napretka</w:t>
      </w:r>
      <w:r>
        <w:rPr>
          <w:rStyle w:val="FontStyle12"/>
          <w:lang w:val="sr-Cyrl-CS" w:eastAsia="sr-Cyrl-CS"/>
        </w:rPr>
        <w:t>.</w:t>
      </w:r>
    </w:p>
    <w:p w:rsidR="00B917BC" w:rsidRDefault="00B917BC" w:rsidP="00B917BC">
      <w:pPr>
        <w:pStyle w:val="NoSpacing"/>
        <w:ind w:firstLine="720"/>
        <w:jc w:val="both"/>
        <w:rPr>
          <w:rStyle w:val="FontStyle12"/>
          <w:lang w:val="sr-Cyrl-CS" w:eastAsia="sr-Cyrl-CS"/>
        </w:rPr>
      </w:pPr>
      <w:r>
        <w:rPr>
          <w:rStyle w:val="FontStyle12"/>
          <w:lang w:val="sr-Cyrl-CS" w:eastAsia="sr-Cyrl-CS"/>
        </w:rPr>
        <w:t xml:space="preserve">2.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skuština</w:t>
      </w:r>
      <w:r>
        <w:rPr>
          <w:rStyle w:val="FontStyle12"/>
          <w:lang w:val="sr-Cyrl-CS" w:eastAsia="sr-Cyrl-CS"/>
        </w:rPr>
        <w:t xml:space="preserve"> </w:t>
      </w:r>
      <w:r>
        <w:rPr>
          <w:rStyle w:val="FontStyle12"/>
          <w:sz w:val="24"/>
          <w:szCs w:val="24"/>
          <w:lang w:val="sr-Cyrl-CS" w:eastAsia="sr-Cyrl-CS"/>
        </w:rPr>
        <w:t>poziva</w:t>
      </w:r>
      <w:r>
        <w:rPr>
          <w:rStyle w:val="FontStyle12"/>
          <w:lang w:val="sr-Cyrl-CS" w:eastAsia="sr-Cyrl-CS"/>
        </w:rPr>
        <w:t xml:space="preserve"> </w:t>
      </w:r>
      <w:r>
        <w:rPr>
          <w:rStyle w:val="FontStyle12"/>
          <w:sz w:val="24"/>
          <w:szCs w:val="24"/>
          <w:lang w:val="sr-Cyrl-CS" w:eastAsia="sr-Cyrl-CS"/>
        </w:rPr>
        <w:t>Vladu</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narednom</w:t>
      </w:r>
      <w:r>
        <w:rPr>
          <w:rStyle w:val="FontStyle12"/>
          <w:lang w:val="sr-Cyrl-CS" w:eastAsia="sr-Cyrl-CS"/>
        </w:rPr>
        <w:t xml:space="preserve"> </w:t>
      </w:r>
      <w:r>
        <w:rPr>
          <w:rStyle w:val="FontStyle12"/>
          <w:sz w:val="24"/>
          <w:szCs w:val="24"/>
          <w:lang w:val="sr-Cyrl-CS" w:eastAsia="sr-Cyrl-CS"/>
        </w:rPr>
        <w:t>periodu</w:t>
      </w:r>
      <w:r>
        <w:rPr>
          <w:rStyle w:val="FontStyle12"/>
          <w:lang w:val="sr-Cyrl-CS" w:eastAsia="sr-Cyrl-CS"/>
        </w:rPr>
        <w:t xml:space="preserve"> </w:t>
      </w:r>
      <w:r>
        <w:rPr>
          <w:rStyle w:val="FontStyle12"/>
          <w:sz w:val="24"/>
          <w:szCs w:val="24"/>
          <w:lang w:val="sr-Cyrl-CS" w:eastAsia="sr-Cyrl-CS"/>
        </w:rPr>
        <w:t>preduzme</w:t>
      </w:r>
      <w:r>
        <w:rPr>
          <w:rStyle w:val="FontStyle12"/>
          <w:lang w:val="sr-Cyrl-CS" w:eastAsia="sr-Cyrl-CS"/>
        </w:rPr>
        <w:t xml:space="preserve"> </w:t>
      </w:r>
      <w:r>
        <w:rPr>
          <w:rStyle w:val="FontStyle12"/>
          <w:sz w:val="24"/>
          <w:szCs w:val="24"/>
          <w:lang w:val="sr-Cyrl-CS" w:eastAsia="sr-Cyrl-CS"/>
        </w:rPr>
        <w:t>potrebne</w:t>
      </w:r>
      <w:r>
        <w:rPr>
          <w:rStyle w:val="FontStyle12"/>
          <w:lang w:val="sr-Cyrl-CS" w:eastAsia="sr-Cyrl-CS"/>
        </w:rPr>
        <w:t xml:space="preserve"> </w:t>
      </w:r>
      <w:r>
        <w:rPr>
          <w:rStyle w:val="FontStyle12"/>
          <w:sz w:val="24"/>
          <w:szCs w:val="24"/>
          <w:lang w:val="sr-Cyrl-CS" w:eastAsia="sr-Cyrl-CS"/>
        </w:rPr>
        <w:t>aktivnosti</w:t>
      </w:r>
      <w:r>
        <w:rPr>
          <w:rStyle w:val="FontStyle12"/>
          <w:lang w:val="sr-Cyrl-CS" w:eastAsia="sr-Cyrl-CS"/>
        </w:rPr>
        <w:t xml:space="preserve"> </w:t>
      </w:r>
      <w:r>
        <w:rPr>
          <w:rStyle w:val="FontStyle12"/>
          <w:sz w:val="24"/>
          <w:szCs w:val="24"/>
          <w:lang w:val="sr-Cyrl-CS" w:eastAsia="sr-Cyrl-CS"/>
        </w:rPr>
        <w:t>kako</w:t>
      </w:r>
      <w:r>
        <w:rPr>
          <w:rStyle w:val="FontStyle12"/>
          <w:lang w:val="sr-Cyrl-CS" w:eastAsia="sr-Cyrl-CS"/>
        </w:rPr>
        <w:t xml:space="preserve"> </w:t>
      </w:r>
      <w:r>
        <w:rPr>
          <w:rStyle w:val="FontStyle12"/>
          <w:sz w:val="24"/>
          <w:szCs w:val="24"/>
          <w:lang w:val="sr-Cyrl-CS" w:eastAsia="sr-Cyrl-CS"/>
        </w:rPr>
        <w:t>bi</w:t>
      </w:r>
      <w:r>
        <w:rPr>
          <w:rStyle w:val="FontStyle12"/>
          <w:lang w:val="sr-Cyrl-CS" w:eastAsia="sr-Cyrl-CS"/>
        </w:rPr>
        <w:t xml:space="preserve"> </w:t>
      </w:r>
      <w:r>
        <w:rPr>
          <w:rStyle w:val="FontStyle12"/>
          <w:sz w:val="24"/>
          <w:szCs w:val="24"/>
          <w:lang w:val="sr-Cyrl-CS" w:eastAsia="sr-Cyrl-CS"/>
        </w:rPr>
        <w:t>se</w:t>
      </w:r>
      <w:r>
        <w:rPr>
          <w:rStyle w:val="FontStyle12"/>
          <w:lang w:val="sr-Cyrl-CS" w:eastAsia="sr-Cyrl-CS"/>
        </w:rPr>
        <w:t xml:space="preserve"> </w:t>
      </w:r>
      <w:r>
        <w:rPr>
          <w:rStyle w:val="FontStyle12"/>
          <w:sz w:val="24"/>
          <w:szCs w:val="24"/>
          <w:lang w:val="sr-Cyrl-CS" w:eastAsia="sr-Cyrl-CS"/>
        </w:rPr>
        <w:t>omogućila</w:t>
      </w:r>
      <w:r>
        <w:rPr>
          <w:rStyle w:val="FontStyle12"/>
          <w:lang w:val="sr-Cyrl-CS" w:eastAsia="sr-Cyrl-CS"/>
        </w:rPr>
        <w:t xml:space="preserve"> </w:t>
      </w:r>
      <w:r>
        <w:rPr>
          <w:rStyle w:val="FontStyle12"/>
          <w:sz w:val="24"/>
          <w:szCs w:val="24"/>
          <w:lang w:val="sr-Cyrl-CS" w:eastAsia="sr-Cyrl-CS"/>
        </w:rPr>
        <w:t>efikasna</w:t>
      </w:r>
      <w:r>
        <w:rPr>
          <w:rStyle w:val="FontStyle12"/>
          <w:lang w:val="sr-Cyrl-CS" w:eastAsia="sr-Cyrl-CS"/>
        </w:rPr>
        <w:t xml:space="preserve"> </w:t>
      </w:r>
      <w:r>
        <w:rPr>
          <w:rStyle w:val="FontStyle12"/>
          <w:sz w:val="24"/>
          <w:szCs w:val="24"/>
          <w:lang w:val="sr-Cyrl-CS" w:eastAsia="sr-Cyrl-CS"/>
        </w:rPr>
        <w:t>primene</w:t>
      </w:r>
      <w:r>
        <w:rPr>
          <w:rStyle w:val="FontStyle12"/>
          <w:lang w:val="sr-Cyrl-CS" w:eastAsia="sr-Cyrl-CS"/>
        </w:rPr>
        <w:t xml:space="preserve"> </w:t>
      </w:r>
      <w:r>
        <w:rPr>
          <w:rStyle w:val="FontStyle12"/>
          <w:sz w:val="24"/>
          <w:szCs w:val="24"/>
          <w:lang w:val="sr-Cyrl-CS" w:eastAsia="sr-Cyrl-CS"/>
        </w:rPr>
        <w:t>načela</w:t>
      </w:r>
      <w:r>
        <w:rPr>
          <w:rStyle w:val="FontStyle12"/>
          <w:lang w:val="sr-Cyrl-CS" w:eastAsia="sr-Cyrl-CS"/>
        </w:rPr>
        <w:t xml:space="preserve"> </w:t>
      </w:r>
      <w:r>
        <w:rPr>
          <w:rStyle w:val="FontStyle12"/>
          <w:sz w:val="24"/>
          <w:szCs w:val="24"/>
          <w:lang w:val="sr-Cyrl-CS" w:eastAsia="sr-Cyrl-CS"/>
        </w:rPr>
        <w:t>koje</w:t>
      </w:r>
      <w:r>
        <w:rPr>
          <w:rStyle w:val="FontStyle12"/>
          <w:lang w:val="sr-Cyrl-CS" w:eastAsia="sr-Cyrl-CS"/>
        </w:rPr>
        <w:t xml:space="preserve"> </w:t>
      </w:r>
      <w:r>
        <w:rPr>
          <w:rStyle w:val="FontStyle12"/>
          <w:sz w:val="24"/>
          <w:szCs w:val="24"/>
          <w:lang w:val="sr-Cyrl-CS" w:eastAsia="sr-Cyrl-CS"/>
        </w:rPr>
        <w:t>propisuje</w:t>
      </w:r>
      <w:r>
        <w:rPr>
          <w:rStyle w:val="FontStyle12"/>
          <w:lang w:val="sr-Cyrl-CS" w:eastAsia="sr-Cyrl-CS"/>
        </w:rPr>
        <w:t xml:space="preserve"> </w:t>
      </w:r>
      <w:r>
        <w:rPr>
          <w:rStyle w:val="FontStyle12"/>
          <w:sz w:val="24"/>
          <w:szCs w:val="24"/>
          <w:lang w:val="sr-Cyrl-CS" w:eastAsia="sr-Cyrl-CS"/>
        </w:rPr>
        <w:t>Zakon</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zaštiti</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Sl</w:t>
      </w:r>
      <w:r>
        <w:rPr>
          <w:rStyle w:val="FontStyle12"/>
          <w:lang w:val="sr-Cyrl-CS" w:eastAsia="sr-Cyrl-CS"/>
        </w:rPr>
        <w:t xml:space="preserve">. </w:t>
      </w:r>
      <w:r>
        <w:rPr>
          <w:rStyle w:val="FontStyle12"/>
          <w:sz w:val="24"/>
          <w:szCs w:val="24"/>
          <w:lang w:val="sr-Cyrl-CS" w:eastAsia="sr-Cyrl-CS"/>
        </w:rPr>
        <w:t>glasnik</w:t>
      </w:r>
      <w:r>
        <w:rPr>
          <w:rStyle w:val="FontStyle12"/>
          <w:lang w:val="sr-Cyrl-CS" w:eastAsia="sr-Cyrl-CS"/>
        </w:rPr>
        <w:t xml:space="preserve"> </w:t>
      </w:r>
      <w:r>
        <w:rPr>
          <w:rStyle w:val="FontStyle12"/>
          <w:sz w:val="24"/>
          <w:szCs w:val="24"/>
          <w:lang w:val="sr-Cyrl-CS" w:eastAsia="sr-Cyrl-CS"/>
        </w:rPr>
        <w:t>RS</w:t>
      </w:r>
      <w:r>
        <w:rPr>
          <w:rStyle w:val="FontStyle12"/>
          <w:lang w:val="sr-Cyrl-CS" w:eastAsia="sr-Cyrl-CS"/>
        </w:rPr>
        <w:t xml:space="preserve">, </w:t>
      </w:r>
      <w:r>
        <w:rPr>
          <w:rStyle w:val="FontStyle12"/>
          <w:sz w:val="24"/>
          <w:szCs w:val="24"/>
          <w:lang w:val="sr-Cyrl-CS" w:eastAsia="sr-Cyrl-CS"/>
        </w:rPr>
        <w:t>broj</w:t>
      </w:r>
      <w:r>
        <w:rPr>
          <w:rStyle w:val="FontStyle12"/>
          <w:lang w:val="sr-Cyrl-CS" w:eastAsia="sr-Cyrl-CS"/>
        </w:rPr>
        <w:t xml:space="preserve"> 87/18), </w:t>
      </w:r>
      <w:r>
        <w:rPr>
          <w:rStyle w:val="FontStyle12"/>
          <w:sz w:val="24"/>
          <w:szCs w:val="24"/>
          <w:lang w:val="sr-Cyrl-CS" w:eastAsia="sr-Cyrl-CS"/>
        </w:rPr>
        <w:t>te</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se</w:t>
      </w:r>
      <w:r>
        <w:rPr>
          <w:rStyle w:val="FontStyle12"/>
          <w:lang w:val="sr-Cyrl-CS" w:eastAsia="sr-Cyrl-CS"/>
        </w:rPr>
        <w:t xml:space="preserve"> </w:t>
      </w:r>
      <w:r>
        <w:rPr>
          <w:rStyle w:val="FontStyle12"/>
          <w:sz w:val="24"/>
          <w:szCs w:val="24"/>
          <w:lang w:val="sr-Cyrl-CS" w:eastAsia="sr-Latn-CS"/>
        </w:rPr>
        <w:t>donošenjem</w:t>
      </w:r>
      <w:r>
        <w:rPr>
          <w:rStyle w:val="FontStyle12"/>
          <w:lang w:val="sr-Cyrl-CS" w:eastAsia="sr-Latn-CS"/>
        </w:rPr>
        <w:t xml:space="preserve"> </w:t>
      </w:r>
      <w:r>
        <w:rPr>
          <w:rStyle w:val="FontStyle12"/>
          <w:sz w:val="24"/>
          <w:szCs w:val="24"/>
          <w:lang w:val="sr-Cyrl-CS" w:eastAsia="sr-Latn-CS"/>
        </w:rPr>
        <w:t>podzakonskih</w:t>
      </w:r>
      <w:r>
        <w:rPr>
          <w:rStyle w:val="FontStyle12"/>
          <w:lang w:val="sr-Cyrl-CS" w:eastAsia="sr-Latn-CS"/>
        </w:rPr>
        <w:t xml:space="preserve"> </w:t>
      </w:r>
      <w:r>
        <w:rPr>
          <w:rStyle w:val="FontStyle12"/>
          <w:sz w:val="24"/>
          <w:szCs w:val="24"/>
          <w:lang w:val="sr-Cyrl-CS" w:eastAsia="sr-Latn-CS"/>
        </w:rPr>
        <w:t>propisa</w:t>
      </w:r>
      <w:r>
        <w:rPr>
          <w:rStyle w:val="FontStyle12"/>
          <w:lang w:val="sr-Cyrl-CS" w:eastAsia="sr-Latn-CS"/>
        </w:rPr>
        <w:t xml:space="preserve"> </w:t>
      </w:r>
      <w:r>
        <w:rPr>
          <w:rStyle w:val="FontStyle12"/>
          <w:sz w:val="24"/>
          <w:szCs w:val="24"/>
          <w:lang w:val="sr-Cyrl-CS" w:eastAsia="sr-Latn-CS"/>
        </w:rPr>
        <w:t>obezbedi</w:t>
      </w:r>
      <w:r>
        <w:rPr>
          <w:rStyle w:val="FontStyle12"/>
          <w:lang w:val="sr-Cyrl-CS" w:eastAsia="sr-Latn-CS"/>
        </w:rPr>
        <w:t xml:space="preserve"> </w:t>
      </w:r>
      <w:r>
        <w:rPr>
          <w:rStyle w:val="FontStyle12"/>
          <w:sz w:val="24"/>
          <w:szCs w:val="24"/>
          <w:lang w:val="sr-Cyrl-CS" w:eastAsia="sr-Cyrl-CS"/>
        </w:rPr>
        <w:t>potpuno</w:t>
      </w:r>
      <w:r>
        <w:rPr>
          <w:rStyle w:val="FontStyle12"/>
          <w:lang w:val="sr-Cyrl-CS" w:eastAsia="sr-Cyrl-CS"/>
        </w:rPr>
        <w:t xml:space="preserve"> </w:t>
      </w:r>
      <w:r>
        <w:rPr>
          <w:rStyle w:val="FontStyle12"/>
          <w:sz w:val="24"/>
          <w:szCs w:val="24"/>
          <w:lang w:val="sr-Cyrl-CS" w:eastAsia="sr-Cyrl-CS"/>
        </w:rPr>
        <w:t>ostvarivanje</w:t>
      </w:r>
      <w:r>
        <w:rPr>
          <w:rStyle w:val="FontStyle12"/>
          <w:lang w:val="sr-Cyrl-CS" w:eastAsia="sr-Cyrl-CS"/>
        </w:rPr>
        <w:t xml:space="preserve"> </w:t>
      </w:r>
      <w:r>
        <w:rPr>
          <w:rStyle w:val="FontStyle12"/>
          <w:sz w:val="24"/>
          <w:szCs w:val="24"/>
          <w:lang w:val="sr-Cyrl-CS" w:eastAsia="sr-Cyrl-CS"/>
        </w:rPr>
        <w:t>prava</w:t>
      </w:r>
      <w:r>
        <w:rPr>
          <w:rStyle w:val="FontStyle12"/>
          <w:lang w:val="sr-Cyrl-CS" w:eastAsia="sr-Cyrl-CS"/>
        </w:rPr>
        <w:t xml:space="preserve"> </w:t>
      </w:r>
      <w:r>
        <w:rPr>
          <w:rStyle w:val="FontStyle12"/>
          <w:sz w:val="24"/>
          <w:szCs w:val="24"/>
          <w:lang w:val="sr-Cyrl-CS" w:eastAsia="sr-Cyrl-CS"/>
        </w:rPr>
        <w:t>građana</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zaštitu</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skladu</w:t>
      </w:r>
      <w:r>
        <w:rPr>
          <w:rStyle w:val="FontStyle12"/>
          <w:lang w:val="sr-Cyrl-CS" w:eastAsia="sr-Cyrl-CS"/>
        </w:rPr>
        <w:t xml:space="preserve"> </w:t>
      </w:r>
      <w:r>
        <w:rPr>
          <w:rStyle w:val="FontStyle12"/>
          <w:sz w:val="24"/>
          <w:szCs w:val="24"/>
          <w:lang w:val="sr-Cyrl-CS" w:eastAsia="sr-Cyrl-CS"/>
        </w:rPr>
        <w:t>sa</w:t>
      </w:r>
      <w:r>
        <w:rPr>
          <w:rStyle w:val="FontStyle12"/>
          <w:lang w:val="sr-Cyrl-CS" w:eastAsia="sr-Cyrl-CS"/>
        </w:rPr>
        <w:t xml:space="preserve"> </w:t>
      </w:r>
      <w:r>
        <w:rPr>
          <w:rStyle w:val="FontStyle12"/>
          <w:sz w:val="24"/>
          <w:szCs w:val="24"/>
          <w:lang w:val="sr-Cyrl-CS" w:eastAsia="sr-Cyrl-CS"/>
        </w:rPr>
        <w:t>važećim</w:t>
      </w:r>
      <w:r>
        <w:rPr>
          <w:rStyle w:val="FontStyle12"/>
          <w:lang w:val="sr-Cyrl-CS" w:eastAsia="sr-Cyrl-CS"/>
        </w:rPr>
        <w:t xml:space="preserve"> </w:t>
      </w:r>
      <w:r>
        <w:rPr>
          <w:rStyle w:val="FontStyle12"/>
          <w:sz w:val="24"/>
          <w:szCs w:val="24"/>
          <w:lang w:val="sr-Cyrl-CS" w:eastAsia="sr-Cyrl-CS"/>
        </w:rPr>
        <w:t>propisima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međunarodnim</w:t>
      </w:r>
      <w:r>
        <w:rPr>
          <w:rStyle w:val="FontStyle12"/>
          <w:lang w:val="sr-Cyrl-CS" w:eastAsia="sr-Cyrl-CS"/>
        </w:rPr>
        <w:t xml:space="preserve"> </w:t>
      </w:r>
      <w:r>
        <w:rPr>
          <w:rStyle w:val="FontStyle12"/>
          <w:sz w:val="24"/>
          <w:szCs w:val="24"/>
          <w:lang w:val="sr-Cyrl-CS" w:eastAsia="sr-Cyrl-CS"/>
        </w:rPr>
        <w:t>standardima</w:t>
      </w:r>
      <w:r>
        <w:rPr>
          <w:rStyle w:val="FontStyle12"/>
          <w:lang w:val="sr-Cyrl-CS" w:eastAsia="sr-Cyrl-CS"/>
        </w:rPr>
        <w:t xml:space="preserve">. </w:t>
      </w:r>
      <w:r>
        <w:rPr>
          <w:rStyle w:val="FontStyle12"/>
          <w:sz w:val="24"/>
          <w:szCs w:val="24"/>
          <w:lang w:val="sr-Cyrl-CS" w:eastAsia="sr-Cyrl-CS"/>
        </w:rPr>
        <w:t>Takođe</w:t>
      </w:r>
      <w:r>
        <w:rPr>
          <w:rStyle w:val="FontStyle12"/>
          <w:lang w:val="sr-Cyrl-CS" w:eastAsia="sr-Cyrl-CS"/>
        </w:rPr>
        <w:t xml:space="preserve">,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skupština</w:t>
      </w:r>
      <w:r>
        <w:rPr>
          <w:rStyle w:val="FontStyle12"/>
          <w:lang w:val="sr-Cyrl-CS" w:eastAsia="sr-Cyrl-CS"/>
        </w:rPr>
        <w:t xml:space="preserve"> </w:t>
      </w:r>
      <w:r>
        <w:rPr>
          <w:rStyle w:val="FontStyle12"/>
          <w:sz w:val="24"/>
          <w:szCs w:val="24"/>
          <w:lang w:val="sr-Cyrl-CS" w:eastAsia="sr-Cyrl-CS"/>
        </w:rPr>
        <w:t>podržava</w:t>
      </w:r>
      <w:r>
        <w:rPr>
          <w:rStyle w:val="FontStyle12"/>
          <w:lang w:val="sr-Cyrl-CS" w:eastAsia="sr-Cyrl-CS"/>
        </w:rPr>
        <w:t xml:space="preserve"> </w:t>
      </w:r>
      <w:r>
        <w:rPr>
          <w:rStyle w:val="FontStyle12"/>
          <w:sz w:val="24"/>
          <w:szCs w:val="24"/>
          <w:lang w:val="sr-Cyrl-CS" w:eastAsia="sr-Cyrl-CS"/>
        </w:rPr>
        <w:t>Vladu</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intenzivira</w:t>
      </w:r>
      <w:r>
        <w:rPr>
          <w:rStyle w:val="FontStyle12"/>
          <w:lang w:val="sr-Cyrl-CS" w:eastAsia="sr-Cyrl-CS"/>
        </w:rPr>
        <w:t xml:space="preserve"> </w:t>
      </w:r>
      <w:r>
        <w:rPr>
          <w:rStyle w:val="FontStyle12"/>
          <w:sz w:val="24"/>
          <w:szCs w:val="24"/>
          <w:lang w:val="sr-Cyrl-CS" w:eastAsia="sr-Cyrl-CS"/>
        </w:rPr>
        <w:t>aktivnosti</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pripremi</w:t>
      </w:r>
      <w:r>
        <w:rPr>
          <w:rStyle w:val="FontStyle12"/>
          <w:lang w:val="sr-Cyrl-CS" w:eastAsia="sr-Cyrl-CS"/>
        </w:rPr>
        <w:t xml:space="preserve"> </w:t>
      </w:r>
      <w:r>
        <w:rPr>
          <w:rStyle w:val="FontStyle12"/>
          <w:sz w:val="24"/>
          <w:szCs w:val="24"/>
          <w:lang w:val="sr-Cyrl-CS" w:eastAsia="sr-Cyrl-CS"/>
        </w:rPr>
        <w:t>izmena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dopuna</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slobodnom</w:t>
      </w:r>
      <w:r>
        <w:rPr>
          <w:rStyle w:val="FontStyle12"/>
          <w:lang w:val="sr-Cyrl-CS" w:eastAsia="sr-Cyrl-CS"/>
        </w:rPr>
        <w:t xml:space="preserve"> </w:t>
      </w:r>
      <w:r>
        <w:rPr>
          <w:rStyle w:val="FontStyle12"/>
          <w:sz w:val="24"/>
          <w:szCs w:val="24"/>
          <w:lang w:val="sr-Cyrl-CS" w:eastAsia="sr-Cyrl-CS"/>
        </w:rPr>
        <w:t>pristupu</w:t>
      </w:r>
      <w:r>
        <w:rPr>
          <w:rStyle w:val="FontStyle12"/>
          <w:lang w:val="sr-Cyrl-CS" w:eastAsia="sr-Cyrl-CS"/>
        </w:rPr>
        <w:t xml:space="preserve"> </w:t>
      </w:r>
      <w:r>
        <w:rPr>
          <w:rStyle w:val="FontStyle12"/>
          <w:sz w:val="24"/>
          <w:szCs w:val="24"/>
          <w:lang w:val="sr-Cyrl-CS" w:eastAsia="sr-Cyrl-CS"/>
        </w:rPr>
        <w:t>informacija</w:t>
      </w:r>
      <w:r>
        <w:rPr>
          <w:rStyle w:val="FontStyle12"/>
          <w:sz w:val="24"/>
          <w:szCs w:val="24"/>
          <w:lang w:val="sr-Cyrl-RS" w:eastAsia="sr-Cyrl-CS"/>
        </w:rPr>
        <w:t>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kako</w:t>
      </w:r>
      <w:r>
        <w:rPr>
          <w:rStyle w:val="FontStyle12"/>
          <w:lang w:val="sr-Cyrl-CS" w:eastAsia="sr-Cyrl-CS"/>
        </w:rPr>
        <w:t xml:space="preserve"> </w:t>
      </w:r>
      <w:r>
        <w:rPr>
          <w:rStyle w:val="FontStyle12"/>
          <w:sz w:val="24"/>
          <w:szCs w:val="24"/>
          <w:lang w:val="sr-Cyrl-CS" w:eastAsia="sr-Cyrl-CS"/>
        </w:rPr>
        <w:t>bi</w:t>
      </w:r>
      <w:r>
        <w:rPr>
          <w:rStyle w:val="FontStyle12"/>
          <w:lang w:val="sr-Cyrl-CS" w:eastAsia="sr-Cyrl-CS"/>
        </w:rPr>
        <w:t xml:space="preserve"> </w:t>
      </w:r>
      <w:r>
        <w:rPr>
          <w:rStyle w:val="FontStyle12"/>
          <w:sz w:val="24"/>
          <w:szCs w:val="24"/>
          <w:lang w:val="sr-Cyrl-CS" w:eastAsia="sr-Cyrl-CS"/>
        </w:rPr>
        <w:t>se</w:t>
      </w:r>
      <w:r>
        <w:rPr>
          <w:rStyle w:val="FontStyle12"/>
          <w:lang w:val="sr-Cyrl-CS" w:eastAsia="sr-Cyrl-CS"/>
        </w:rPr>
        <w:t xml:space="preserve"> </w:t>
      </w:r>
      <w:r>
        <w:rPr>
          <w:rStyle w:val="FontStyle12"/>
          <w:sz w:val="24"/>
          <w:szCs w:val="24"/>
          <w:lang w:val="sr-Cyrl-CS" w:eastAsia="sr-Cyrl-CS"/>
        </w:rPr>
        <w:t>ova</w:t>
      </w:r>
      <w:r>
        <w:rPr>
          <w:rStyle w:val="FontStyle12"/>
          <w:lang w:val="sr-Cyrl-CS" w:eastAsia="sr-Cyrl-CS"/>
        </w:rPr>
        <w:t xml:space="preserve"> </w:t>
      </w:r>
      <w:r>
        <w:rPr>
          <w:rStyle w:val="FontStyle12"/>
          <w:sz w:val="24"/>
          <w:szCs w:val="24"/>
          <w:lang w:val="sr-Cyrl-CS" w:eastAsia="sr-Cyrl-CS"/>
        </w:rPr>
        <w:t>oblast</w:t>
      </w:r>
      <w:r>
        <w:rPr>
          <w:rStyle w:val="FontStyle12"/>
          <w:lang w:val="sr-Cyrl-CS" w:eastAsia="sr-Cyrl-CS"/>
        </w:rPr>
        <w:t xml:space="preserve"> </w:t>
      </w:r>
      <w:r>
        <w:rPr>
          <w:rStyle w:val="FontStyle12"/>
          <w:sz w:val="24"/>
          <w:szCs w:val="24"/>
          <w:lang w:val="sr-Cyrl-CS" w:eastAsia="sr-Cyrl-CS"/>
        </w:rPr>
        <w:t>unapredila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omogućilo</w:t>
      </w:r>
      <w:r>
        <w:rPr>
          <w:rStyle w:val="FontStyle12"/>
          <w:lang w:val="sr-Cyrl-CS" w:eastAsia="sr-Cyrl-CS"/>
        </w:rPr>
        <w:t xml:space="preserve"> </w:t>
      </w:r>
      <w:r>
        <w:rPr>
          <w:rStyle w:val="FontStyle12"/>
          <w:sz w:val="24"/>
          <w:szCs w:val="24"/>
          <w:lang w:val="sr-Cyrl-CS" w:eastAsia="sr-Cyrl-CS"/>
        </w:rPr>
        <w:t>poštovanje</w:t>
      </w:r>
      <w:r>
        <w:rPr>
          <w:rStyle w:val="FontStyle12"/>
          <w:lang w:val="sr-Cyrl-CS" w:eastAsia="sr-Cyrl-CS"/>
        </w:rPr>
        <w:t xml:space="preserve"> </w:t>
      </w:r>
      <w:r>
        <w:rPr>
          <w:rStyle w:val="FontStyle12"/>
          <w:sz w:val="24"/>
          <w:szCs w:val="24"/>
          <w:lang w:val="sr-Cyrl-CS" w:eastAsia="sr-Cyrl-CS"/>
        </w:rPr>
        <w:t>osnovnih</w:t>
      </w:r>
      <w:r>
        <w:rPr>
          <w:rStyle w:val="FontStyle12"/>
          <w:lang w:val="sr-Cyrl-CS" w:eastAsia="sr-Cyrl-CS"/>
        </w:rPr>
        <w:t xml:space="preserve"> </w:t>
      </w:r>
      <w:r>
        <w:rPr>
          <w:rStyle w:val="FontStyle12"/>
          <w:sz w:val="24"/>
          <w:szCs w:val="24"/>
          <w:lang w:val="sr-Cyrl-CS" w:eastAsia="sr-Cyrl-CS"/>
        </w:rPr>
        <w:t>načela</w:t>
      </w:r>
      <w:r>
        <w:rPr>
          <w:rStyle w:val="FontStyle12"/>
          <w:lang w:val="sr-Cyrl-CS" w:eastAsia="sr-Cyrl-CS"/>
        </w:rPr>
        <w:t xml:space="preserve"> </w:t>
      </w:r>
      <w:r>
        <w:rPr>
          <w:rStyle w:val="FontStyle12"/>
          <w:sz w:val="24"/>
          <w:szCs w:val="24"/>
          <w:lang w:val="sr-Cyrl-CS" w:eastAsia="sr-Cyrl-CS"/>
        </w:rPr>
        <w:t>slobodnog</w:t>
      </w:r>
      <w:r>
        <w:rPr>
          <w:rStyle w:val="FontStyle12"/>
          <w:lang w:val="sr-Cyrl-CS" w:eastAsia="sr-Cyrl-CS"/>
        </w:rPr>
        <w:t xml:space="preserve"> </w:t>
      </w:r>
      <w:r>
        <w:rPr>
          <w:rStyle w:val="FontStyle12"/>
          <w:sz w:val="24"/>
          <w:szCs w:val="24"/>
          <w:lang w:val="sr-Cyrl-CS" w:eastAsia="sr-Cyrl-CS"/>
        </w:rPr>
        <w:t>pristupa</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w:t>
      </w:r>
    </w:p>
    <w:p w:rsidR="00B917BC" w:rsidRDefault="00B917BC" w:rsidP="00B917BC">
      <w:pPr>
        <w:pStyle w:val="NoSpacing"/>
        <w:ind w:firstLine="720"/>
        <w:jc w:val="both"/>
        <w:rPr>
          <w:rStyle w:val="FontStyle12"/>
          <w:lang w:val="sr-Cyrl-CS" w:eastAsia="sr-Cyrl-CS"/>
        </w:rPr>
      </w:pPr>
      <w:r>
        <w:rPr>
          <w:rStyle w:val="FontStyle12"/>
          <w:lang w:val="sr-Cyrl-CS" w:eastAsia="sr-Cyrl-CS"/>
        </w:rPr>
        <w:t xml:space="preserve">3.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skupština</w:t>
      </w:r>
      <w:r>
        <w:rPr>
          <w:rStyle w:val="FontStyle12"/>
          <w:lang w:val="sr-Cyrl-CS" w:eastAsia="sr-Cyrl-CS"/>
        </w:rPr>
        <w:t xml:space="preserve"> </w:t>
      </w:r>
      <w:r>
        <w:rPr>
          <w:rStyle w:val="FontStyle12"/>
          <w:sz w:val="24"/>
          <w:szCs w:val="24"/>
          <w:lang w:val="sr-Cyrl-CS" w:eastAsia="sr-Cyrl-CS"/>
        </w:rPr>
        <w:t>preporučuje</w:t>
      </w:r>
      <w:r>
        <w:rPr>
          <w:rStyle w:val="FontStyle12"/>
          <w:lang w:val="sr-Cyrl-CS" w:eastAsia="sr-Cyrl-CS"/>
        </w:rPr>
        <w:t xml:space="preserve"> </w:t>
      </w:r>
      <w:r>
        <w:rPr>
          <w:rStyle w:val="FontStyle12"/>
          <w:sz w:val="24"/>
          <w:szCs w:val="24"/>
          <w:lang w:val="sr-Cyrl-CS" w:eastAsia="sr-Cyrl-CS"/>
        </w:rPr>
        <w:t>Vladi</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skladu</w:t>
      </w:r>
      <w:r>
        <w:rPr>
          <w:rStyle w:val="FontStyle12"/>
          <w:lang w:val="sr-Cyrl-CS" w:eastAsia="sr-Cyrl-CS"/>
        </w:rPr>
        <w:t xml:space="preserve"> </w:t>
      </w:r>
      <w:r>
        <w:rPr>
          <w:rStyle w:val="FontStyle12"/>
          <w:sz w:val="24"/>
          <w:szCs w:val="24"/>
          <w:lang w:val="sr-Cyrl-CS" w:eastAsia="sr-Cyrl-CS"/>
        </w:rPr>
        <w:t>sa</w:t>
      </w:r>
      <w:r>
        <w:rPr>
          <w:rStyle w:val="FontStyle12"/>
          <w:lang w:val="sr-Cyrl-CS" w:eastAsia="sr-Cyrl-CS"/>
        </w:rPr>
        <w:t xml:space="preserve"> </w:t>
      </w:r>
      <w:r>
        <w:rPr>
          <w:rStyle w:val="FontStyle12"/>
          <w:sz w:val="24"/>
          <w:szCs w:val="24"/>
          <w:lang w:val="sr-Cyrl-CS" w:eastAsia="sr-Cyrl-CS"/>
        </w:rPr>
        <w:t>odgovarajućim</w:t>
      </w:r>
      <w:r>
        <w:rPr>
          <w:rStyle w:val="FontStyle12"/>
          <w:lang w:val="sr-Cyrl-CS" w:eastAsia="sr-Cyrl-CS"/>
        </w:rPr>
        <w:t xml:space="preserve"> </w:t>
      </w:r>
      <w:r>
        <w:rPr>
          <w:rStyle w:val="FontStyle12"/>
          <w:sz w:val="24"/>
          <w:szCs w:val="24"/>
          <w:lang w:val="sr-Cyrl-CS" w:eastAsia="sr-Cyrl-CS"/>
        </w:rPr>
        <w:t>zakonskim</w:t>
      </w:r>
      <w:r>
        <w:rPr>
          <w:rStyle w:val="FontStyle12"/>
          <w:lang w:val="sr-Cyrl-CS" w:eastAsia="sr-Cyrl-CS"/>
        </w:rPr>
        <w:t xml:space="preserve"> </w:t>
      </w:r>
      <w:r>
        <w:rPr>
          <w:rStyle w:val="FontStyle12"/>
          <w:sz w:val="24"/>
          <w:szCs w:val="24"/>
          <w:lang w:val="sr-Cyrl-CS" w:eastAsia="sr-Cyrl-CS"/>
        </w:rPr>
        <w:t>odredbama</w:t>
      </w:r>
      <w:r>
        <w:rPr>
          <w:rStyle w:val="FontStyle12"/>
          <w:lang w:val="sr-Cyrl-CS" w:eastAsia="sr-Cyrl-CS"/>
        </w:rPr>
        <w:t xml:space="preserve">, </w:t>
      </w:r>
      <w:r>
        <w:rPr>
          <w:rStyle w:val="FontStyle12"/>
          <w:sz w:val="24"/>
          <w:szCs w:val="24"/>
          <w:lang w:val="sr-Cyrl-CS" w:eastAsia="sr-Cyrl-CS"/>
        </w:rPr>
        <w:t>obezbedi</w:t>
      </w:r>
      <w:r>
        <w:rPr>
          <w:rStyle w:val="FontStyle12"/>
          <w:lang w:val="sr-Cyrl-CS" w:eastAsia="sr-Cyrl-CS"/>
        </w:rPr>
        <w:t xml:space="preserve"> </w:t>
      </w:r>
      <w:r>
        <w:rPr>
          <w:rStyle w:val="FontStyle12"/>
          <w:sz w:val="24"/>
          <w:szCs w:val="24"/>
          <w:lang w:val="sr-Cyrl-CS" w:eastAsia="sr-Cyrl-CS"/>
        </w:rPr>
        <w:t>izvršavanje</w:t>
      </w:r>
      <w:r>
        <w:rPr>
          <w:rStyle w:val="FontStyle12"/>
          <w:lang w:val="sr-Cyrl-CS" w:eastAsia="sr-Cyrl-CS"/>
        </w:rPr>
        <w:t xml:space="preserve"> </w:t>
      </w:r>
      <w:r>
        <w:rPr>
          <w:rStyle w:val="FontStyle12"/>
          <w:sz w:val="24"/>
          <w:szCs w:val="24"/>
          <w:lang w:val="sr-Cyrl-CS" w:eastAsia="sr-Cyrl-CS"/>
        </w:rPr>
        <w:t>konačnih</w:t>
      </w:r>
      <w:r>
        <w:rPr>
          <w:rStyle w:val="FontStyle12"/>
          <w:lang w:val="sr-Cyrl-CS" w:eastAsia="sr-Cyrl-CS"/>
        </w:rPr>
        <w:t xml:space="preserve">, </w:t>
      </w:r>
      <w:r>
        <w:rPr>
          <w:rStyle w:val="FontStyle12"/>
          <w:sz w:val="24"/>
          <w:szCs w:val="24"/>
          <w:lang w:val="sr-Cyrl-CS" w:eastAsia="sr-Cyrl-CS"/>
        </w:rPr>
        <w:t>izvršnih</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obavezujućih</w:t>
      </w:r>
      <w:r>
        <w:rPr>
          <w:rStyle w:val="FontStyle12"/>
          <w:lang w:val="sr-Cyrl-CS" w:eastAsia="sr-Cyrl-CS"/>
        </w:rPr>
        <w:t xml:space="preserve"> </w:t>
      </w:r>
      <w:r>
        <w:rPr>
          <w:rStyle w:val="FontStyle12"/>
          <w:sz w:val="24"/>
          <w:szCs w:val="24"/>
          <w:lang w:val="sr-Cyrl-CS" w:eastAsia="sr-Cyrl-CS"/>
        </w:rPr>
        <w:t>rešenja</w:t>
      </w:r>
      <w:r>
        <w:rPr>
          <w:rStyle w:val="FontStyle12"/>
          <w:lang w:val="sr-Cyrl-CS" w:eastAsia="sr-Cyrl-CS"/>
        </w:rPr>
        <w:t xml:space="preserve"> </w:t>
      </w:r>
      <w:r>
        <w:rPr>
          <w:rStyle w:val="FontStyle12"/>
          <w:sz w:val="24"/>
          <w:szCs w:val="24"/>
          <w:lang w:val="sr-Cyrl-CS" w:eastAsia="sr-Cyrl-CS"/>
        </w:rPr>
        <w:t>Poverenika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koristeći</w:t>
      </w:r>
      <w:r>
        <w:rPr>
          <w:rStyle w:val="FontStyle12"/>
          <w:lang w:val="sr-Cyrl-CS" w:eastAsia="sr-Cyrl-CS"/>
        </w:rPr>
        <w:t xml:space="preserve"> </w:t>
      </w:r>
      <w:r>
        <w:rPr>
          <w:rStyle w:val="FontStyle12"/>
          <w:sz w:val="24"/>
          <w:szCs w:val="24"/>
          <w:lang w:val="sr-Cyrl-CS" w:eastAsia="sr-Cyrl-CS"/>
        </w:rPr>
        <w:t>postojeće</w:t>
      </w:r>
      <w:r>
        <w:rPr>
          <w:rStyle w:val="FontStyle12"/>
          <w:lang w:val="sr-Cyrl-CS" w:eastAsia="sr-Cyrl-CS"/>
        </w:rPr>
        <w:t xml:space="preserve"> </w:t>
      </w:r>
      <w:r>
        <w:rPr>
          <w:rStyle w:val="FontStyle12"/>
          <w:sz w:val="24"/>
          <w:szCs w:val="24"/>
          <w:lang w:val="sr-Cyrl-CS" w:eastAsia="sr-Cyrl-CS"/>
        </w:rPr>
        <w:t>zakonske</w:t>
      </w:r>
      <w:r>
        <w:rPr>
          <w:rStyle w:val="FontStyle12"/>
          <w:lang w:val="sr-Cyrl-CS" w:eastAsia="sr-Cyrl-CS"/>
        </w:rPr>
        <w:t xml:space="preserve"> </w:t>
      </w:r>
      <w:r>
        <w:rPr>
          <w:rStyle w:val="FontStyle12"/>
          <w:sz w:val="24"/>
          <w:szCs w:val="24"/>
          <w:lang w:val="sr-Cyrl-CS" w:eastAsia="sr-Cyrl-CS"/>
        </w:rPr>
        <w:t>mahanizme</w:t>
      </w:r>
      <w:r>
        <w:rPr>
          <w:rStyle w:val="FontStyle12"/>
          <w:lang w:val="sr-Cyrl-CS" w:eastAsia="sr-Cyrl-CS"/>
        </w:rPr>
        <w:t xml:space="preserve">, </w:t>
      </w:r>
      <w:r>
        <w:rPr>
          <w:rStyle w:val="FontStyle12"/>
          <w:sz w:val="24"/>
          <w:szCs w:val="24"/>
          <w:lang w:val="sr-Cyrl-CS" w:eastAsia="sr-Cyrl-CS"/>
        </w:rPr>
        <w:t>preko</w:t>
      </w:r>
      <w:r>
        <w:rPr>
          <w:rStyle w:val="FontStyle12"/>
          <w:lang w:val="sr-Cyrl-CS" w:eastAsia="sr-Cyrl-CS"/>
        </w:rPr>
        <w:t xml:space="preserve"> </w:t>
      </w:r>
      <w:r>
        <w:rPr>
          <w:rStyle w:val="FontStyle12"/>
          <w:sz w:val="24"/>
          <w:szCs w:val="24"/>
          <w:lang w:val="sr-Cyrl-CS" w:eastAsia="sr-Cyrl-CS"/>
        </w:rPr>
        <w:t>nadležnog</w:t>
      </w:r>
      <w:r>
        <w:rPr>
          <w:rStyle w:val="FontStyle12"/>
          <w:lang w:val="sr-Cyrl-CS" w:eastAsia="sr-Cyrl-CS"/>
        </w:rPr>
        <w:t xml:space="preserve"> </w:t>
      </w:r>
      <w:r>
        <w:rPr>
          <w:rStyle w:val="FontStyle12"/>
          <w:sz w:val="24"/>
          <w:szCs w:val="24"/>
          <w:lang w:val="sr-Cyrl-CS" w:eastAsia="sr-Cyrl-CS"/>
        </w:rPr>
        <w:t>ministarstva</w:t>
      </w:r>
      <w:r>
        <w:rPr>
          <w:rStyle w:val="FontStyle12"/>
          <w:lang w:val="sr-Cyrl-CS" w:eastAsia="sr-Cyrl-CS"/>
        </w:rPr>
        <w:t xml:space="preserve">, </w:t>
      </w:r>
      <w:r>
        <w:rPr>
          <w:rStyle w:val="FontStyle12"/>
          <w:sz w:val="24"/>
          <w:szCs w:val="24"/>
          <w:lang w:val="sr-Cyrl-CS" w:eastAsia="sr-Cyrl-CS"/>
        </w:rPr>
        <w:t>primenjuje</w:t>
      </w:r>
      <w:r>
        <w:rPr>
          <w:rStyle w:val="FontStyle12"/>
          <w:lang w:val="sr-Cyrl-CS" w:eastAsia="sr-Cyrl-CS"/>
        </w:rPr>
        <w:t xml:space="preserve"> </w:t>
      </w:r>
      <w:r>
        <w:rPr>
          <w:rStyle w:val="FontStyle12"/>
          <w:sz w:val="24"/>
          <w:szCs w:val="24"/>
          <w:lang w:val="sr-Cyrl-CS" w:eastAsia="sr-Cyrl-CS"/>
        </w:rPr>
        <w:t>mere</w:t>
      </w:r>
      <w:r>
        <w:rPr>
          <w:rStyle w:val="FontStyle12"/>
          <w:lang w:val="sr-Cyrl-CS" w:eastAsia="sr-Cyrl-CS"/>
        </w:rPr>
        <w:t xml:space="preserve"> </w:t>
      </w:r>
      <w:r>
        <w:rPr>
          <w:rStyle w:val="FontStyle12"/>
          <w:sz w:val="24"/>
          <w:szCs w:val="24"/>
          <w:lang w:val="sr-Cyrl-CS" w:eastAsia="sr-Cyrl-CS"/>
        </w:rPr>
        <w:t>iz</w:t>
      </w:r>
      <w:r>
        <w:rPr>
          <w:rStyle w:val="FontStyle12"/>
          <w:lang w:val="sr-Cyrl-CS" w:eastAsia="sr-Cyrl-CS"/>
        </w:rPr>
        <w:t xml:space="preserve"> </w:t>
      </w:r>
      <w:r>
        <w:rPr>
          <w:rStyle w:val="FontStyle12"/>
          <w:sz w:val="24"/>
          <w:szCs w:val="24"/>
          <w:lang w:val="sr-Cyrl-CS" w:eastAsia="sr-Cyrl-CS"/>
        </w:rPr>
        <w:t>svoje</w:t>
      </w:r>
      <w:r>
        <w:rPr>
          <w:rStyle w:val="FontStyle12"/>
          <w:lang w:val="sr-Cyrl-CS" w:eastAsia="sr-Cyrl-CS"/>
        </w:rPr>
        <w:t xml:space="preserve"> </w:t>
      </w:r>
      <w:r>
        <w:rPr>
          <w:rStyle w:val="FontStyle12"/>
          <w:sz w:val="24"/>
          <w:szCs w:val="24"/>
          <w:lang w:val="sr-Cyrl-CS" w:eastAsia="sr-Cyrl-CS"/>
        </w:rPr>
        <w:t>nadležnosti</w:t>
      </w:r>
      <w:r>
        <w:rPr>
          <w:rStyle w:val="FontStyle12"/>
          <w:lang w:val="sr-Cyrl-CS" w:eastAsia="sr-Cyrl-CS"/>
        </w:rPr>
        <w:t xml:space="preserve">, </w:t>
      </w:r>
      <w:r>
        <w:rPr>
          <w:rStyle w:val="FontStyle12"/>
          <w:sz w:val="24"/>
          <w:szCs w:val="24"/>
          <w:lang w:val="sr-Cyrl-CS" w:eastAsia="sr-Cyrl-CS"/>
        </w:rPr>
        <w:t>pokretanjem</w:t>
      </w:r>
      <w:r>
        <w:rPr>
          <w:rStyle w:val="FontStyle12"/>
          <w:lang w:val="sr-Cyrl-CS" w:eastAsia="sr-Cyrl-CS"/>
        </w:rPr>
        <w:t xml:space="preserve"> </w:t>
      </w:r>
      <w:r>
        <w:rPr>
          <w:rStyle w:val="FontStyle12"/>
          <w:sz w:val="24"/>
          <w:szCs w:val="24"/>
          <w:lang w:val="sr-Cyrl-CS" w:eastAsia="sr-Cyrl-CS"/>
        </w:rPr>
        <w:t>postupka</w:t>
      </w:r>
      <w:r>
        <w:rPr>
          <w:rStyle w:val="FontStyle12"/>
          <w:lang w:val="sr-Cyrl-CS" w:eastAsia="sr-Cyrl-CS"/>
        </w:rPr>
        <w:t xml:space="preserve"> </w:t>
      </w:r>
      <w:r>
        <w:rPr>
          <w:rStyle w:val="FontStyle12"/>
          <w:sz w:val="24"/>
          <w:szCs w:val="24"/>
          <w:lang w:val="sr-Cyrl-CS" w:eastAsia="sr-Cyrl-CS"/>
        </w:rPr>
        <w:t>za</w:t>
      </w:r>
      <w:r>
        <w:rPr>
          <w:rStyle w:val="FontStyle12"/>
          <w:lang w:val="sr-Cyrl-CS" w:eastAsia="sr-Cyrl-CS"/>
        </w:rPr>
        <w:t xml:space="preserve"> </w:t>
      </w:r>
      <w:r>
        <w:rPr>
          <w:rStyle w:val="FontStyle12"/>
          <w:sz w:val="24"/>
          <w:szCs w:val="24"/>
          <w:lang w:val="sr-Cyrl-CS" w:eastAsia="sr-Cyrl-CS"/>
        </w:rPr>
        <w:t>utvrđivanje</w:t>
      </w:r>
      <w:r>
        <w:rPr>
          <w:rStyle w:val="FontStyle12"/>
          <w:lang w:val="sr-Cyrl-CS" w:eastAsia="sr-Cyrl-CS"/>
        </w:rPr>
        <w:t xml:space="preserve"> </w:t>
      </w:r>
      <w:r>
        <w:rPr>
          <w:rStyle w:val="FontStyle12"/>
          <w:sz w:val="24"/>
          <w:szCs w:val="24"/>
          <w:lang w:val="sr-Cyrl-CS" w:eastAsia="sr-Cyrl-CS"/>
        </w:rPr>
        <w:t>odgovornosti</w:t>
      </w:r>
      <w:r>
        <w:rPr>
          <w:rStyle w:val="FontStyle12"/>
          <w:lang w:val="sr-Cyrl-CS" w:eastAsia="sr-Cyrl-CS"/>
        </w:rPr>
        <w:t xml:space="preserve"> </w:t>
      </w:r>
      <w:r>
        <w:rPr>
          <w:rStyle w:val="FontStyle12"/>
          <w:sz w:val="24"/>
          <w:szCs w:val="24"/>
          <w:lang w:val="sr-Cyrl-CS" w:eastAsia="sr-Cyrl-CS"/>
        </w:rPr>
        <w:t>za</w:t>
      </w:r>
      <w:r>
        <w:rPr>
          <w:rStyle w:val="FontStyle12"/>
          <w:lang w:val="sr-Cyrl-CS" w:eastAsia="sr-Cyrl-CS"/>
        </w:rPr>
        <w:t xml:space="preserve"> </w:t>
      </w:r>
      <w:r>
        <w:rPr>
          <w:rStyle w:val="FontStyle12"/>
          <w:sz w:val="24"/>
          <w:szCs w:val="24"/>
          <w:lang w:val="sr-Cyrl-CS" w:eastAsia="sr-Cyrl-CS"/>
        </w:rPr>
        <w:t>propuste</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radu</w:t>
      </w:r>
      <w:r>
        <w:rPr>
          <w:rStyle w:val="FontStyle12"/>
          <w:lang w:val="sr-Cyrl-CS" w:eastAsia="sr-Cyrl-CS"/>
        </w:rPr>
        <w:t xml:space="preserve"> </w:t>
      </w:r>
      <w:r>
        <w:rPr>
          <w:rStyle w:val="FontStyle12"/>
          <w:sz w:val="24"/>
          <w:szCs w:val="24"/>
          <w:lang w:val="sr-Cyrl-CS" w:eastAsia="sr-Cyrl-CS"/>
        </w:rPr>
        <w:t>državnih</w:t>
      </w:r>
      <w:r>
        <w:rPr>
          <w:rStyle w:val="FontStyle12"/>
          <w:lang w:val="sr-Cyrl-CS" w:eastAsia="sr-Cyrl-CS"/>
        </w:rPr>
        <w:t xml:space="preserve"> </w:t>
      </w:r>
      <w:r>
        <w:rPr>
          <w:rStyle w:val="FontStyle12"/>
          <w:sz w:val="24"/>
          <w:szCs w:val="24"/>
          <w:lang w:val="sr-Cyrl-CS" w:eastAsia="sr-Cyrl-CS"/>
        </w:rPr>
        <w:t>organa</w:t>
      </w:r>
      <w:r>
        <w:rPr>
          <w:rStyle w:val="FontStyle12"/>
          <w:lang w:val="sr-Cyrl-CS" w:eastAsia="sr-Cyrl-CS"/>
        </w:rPr>
        <w:t xml:space="preserve">, </w:t>
      </w:r>
      <w:r>
        <w:rPr>
          <w:rStyle w:val="FontStyle12"/>
          <w:sz w:val="24"/>
          <w:szCs w:val="24"/>
          <w:lang w:val="sr-Cyrl-CS" w:eastAsia="sr-Cyrl-CS"/>
        </w:rPr>
        <w:t>kao</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odgovornosti</w:t>
      </w:r>
      <w:r>
        <w:rPr>
          <w:rStyle w:val="FontStyle12"/>
          <w:lang w:val="sr-Cyrl-CS" w:eastAsia="sr-Cyrl-CS"/>
        </w:rPr>
        <w:t xml:space="preserve"> </w:t>
      </w:r>
      <w:r>
        <w:rPr>
          <w:rStyle w:val="FontStyle12"/>
          <w:sz w:val="24"/>
          <w:szCs w:val="24"/>
          <w:lang w:val="sr-Cyrl-CS" w:eastAsia="sr-Cyrl-CS"/>
        </w:rPr>
        <w:t>funkcionera</w:t>
      </w:r>
      <w:r>
        <w:rPr>
          <w:rStyle w:val="FontStyle12"/>
          <w:lang w:val="sr-Cyrl-CS" w:eastAsia="sr-Cyrl-CS"/>
        </w:rPr>
        <w:t xml:space="preserve"> </w:t>
      </w:r>
      <w:r>
        <w:rPr>
          <w:rStyle w:val="FontStyle12"/>
          <w:sz w:val="24"/>
          <w:szCs w:val="24"/>
          <w:lang w:val="sr-Cyrl-CS" w:eastAsia="sr-Cyrl-CS"/>
        </w:rPr>
        <w:t>koji</w:t>
      </w:r>
      <w:r>
        <w:rPr>
          <w:rStyle w:val="FontStyle12"/>
          <w:lang w:val="sr-Cyrl-CS" w:eastAsia="sr-Cyrl-CS"/>
        </w:rPr>
        <w:t xml:space="preserve"> </w:t>
      </w:r>
      <w:r>
        <w:rPr>
          <w:rStyle w:val="FontStyle12"/>
          <w:sz w:val="24"/>
          <w:szCs w:val="24"/>
          <w:lang w:val="sr-Cyrl-CS" w:eastAsia="sr-Cyrl-CS"/>
        </w:rPr>
        <w:t>nisu</w:t>
      </w:r>
      <w:r>
        <w:rPr>
          <w:rStyle w:val="FontStyle12"/>
          <w:lang w:val="sr-Cyrl-CS" w:eastAsia="sr-Cyrl-CS"/>
        </w:rPr>
        <w:t xml:space="preserve"> </w:t>
      </w:r>
      <w:r>
        <w:rPr>
          <w:rStyle w:val="FontStyle12"/>
          <w:sz w:val="24"/>
          <w:szCs w:val="24"/>
          <w:lang w:val="sr-Cyrl-CS" w:eastAsia="sr-Cyrl-CS"/>
        </w:rPr>
        <w:t>izvršavali</w:t>
      </w:r>
      <w:r>
        <w:rPr>
          <w:rStyle w:val="FontStyle12"/>
          <w:lang w:val="sr-Cyrl-CS" w:eastAsia="sr-Cyrl-CS"/>
        </w:rPr>
        <w:t xml:space="preserve"> </w:t>
      </w:r>
      <w:r>
        <w:rPr>
          <w:rStyle w:val="FontStyle12"/>
          <w:sz w:val="24"/>
          <w:szCs w:val="24"/>
          <w:lang w:val="sr-Cyrl-CS" w:eastAsia="sr-Cyrl-CS"/>
        </w:rPr>
        <w:t>obaveze</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skladu</w:t>
      </w:r>
      <w:r>
        <w:rPr>
          <w:rStyle w:val="FontStyle12"/>
          <w:lang w:val="sr-Cyrl-CS" w:eastAsia="sr-Cyrl-CS"/>
        </w:rPr>
        <w:t xml:space="preserve"> </w:t>
      </w:r>
      <w:r>
        <w:rPr>
          <w:rStyle w:val="FontStyle12"/>
          <w:sz w:val="24"/>
          <w:szCs w:val="24"/>
          <w:lang w:val="sr-Cyrl-CS" w:eastAsia="sr-Cyrl-CS"/>
        </w:rPr>
        <w:t>sa</w:t>
      </w:r>
      <w:r>
        <w:rPr>
          <w:rStyle w:val="FontStyle12"/>
          <w:lang w:val="sr-Cyrl-CS" w:eastAsia="sr-Cyrl-CS"/>
        </w:rPr>
        <w:t xml:space="preserve"> </w:t>
      </w:r>
      <w:r>
        <w:rPr>
          <w:rStyle w:val="FontStyle12"/>
          <w:sz w:val="24"/>
          <w:szCs w:val="24"/>
          <w:lang w:val="sr-Cyrl-CS" w:eastAsia="sr-Cyrl-CS"/>
        </w:rPr>
        <w:t>zakonom</w:t>
      </w:r>
      <w:r>
        <w:rPr>
          <w:rStyle w:val="FontStyle12"/>
          <w:lang w:val="sr-Cyrl-CS" w:eastAsia="sr-Cyrl-CS"/>
        </w:rPr>
        <w:t>.</w:t>
      </w:r>
    </w:p>
    <w:p w:rsidR="00B917BC" w:rsidRDefault="00B917BC" w:rsidP="00B917BC">
      <w:pPr>
        <w:pStyle w:val="NoSpacing"/>
        <w:ind w:firstLine="720"/>
        <w:jc w:val="both"/>
        <w:rPr>
          <w:rStyle w:val="FontStyle12"/>
          <w:lang w:val="sr-Cyrl-RS" w:eastAsia="sr-Latn-CS"/>
        </w:rPr>
      </w:pPr>
      <w:r>
        <w:rPr>
          <w:rStyle w:val="FontStyle12"/>
          <w:lang w:val="sr-Cyrl-CS" w:eastAsia="sr-Cyrl-CS"/>
        </w:rPr>
        <w:lastRenderedPageBreak/>
        <w:t xml:space="preserve">4.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skupština</w:t>
      </w:r>
      <w:r>
        <w:rPr>
          <w:rStyle w:val="FontStyle12"/>
          <w:lang w:val="sr-Cyrl-CS" w:eastAsia="sr-Cyrl-CS"/>
        </w:rPr>
        <w:t xml:space="preserve"> </w:t>
      </w:r>
      <w:r>
        <w:rPr>
          <w:rStyle w:val="FontStyle12"/>
          <w:sz w:val="24"/>
          <w:szCs w:val="24"/>
          <w:lang w:val="sr-Cyrl-CS" w:eastAsia="sr-Cyrl-CS"/>
        </w:rPr>
        <w:t>se</w:t>
      </w:r>
      <w:r>
        <w:rPr>
          <w:rStyle w:val="FontStyle12"/>
          <w:lang w:val="sr-Cyrl-CS" w:eastAsia="sr-Cyrl-CS"/>
        </w:rPr>
        <w:t xml:space="preserve"> </w:t>
      </w:r>
      <w:r>
        <w:rPr>
          <w:rStyle w:val="FontStyle12"/>
          <w:sz w:val="24"/>
          <w:szCs w:val="24"/>
          <w:lang w:val="sr-Cyrl-CS" w:eastAsia="sr-Cyrl-CS"/>
        </w:rPr>
        <w:t>obavezuje</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će</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cilju</w:t>
      </w:r>
      <w:r>
        <w:rPr>
          <w:rStyle w:val="FontStyle12"/>
          <w:lang w:val="sr-Cyrl-CS" w:eastAsia="sr-Cyrl-CS"/>
        </w:rPr>
        <w:t xml:space="preserve"> </w:t>
      </w:r>
      <w:r>
        <w:rPr>
          <w:rStyle w:val="FontStyle12"/>
          <w:sz w:val="24"/>
          <w:szCs w:val="24"/>
          <w:lang w:val="sr-Cyrl-CS" w:eastAsia="sr-Cyrl-CS"/>
        </w:rPr>
        <w:t>stvaranja</w:t>
      </w:r>
      <w:r>
        <w:rPr>
          <w:rStyle w:val="FontStyle12"/>
          <w:lang w:val="sr-Cyrl-CS" w:eastAsia="sr-Cyrl-CS"/>
        </w:rPr>
        <w:t xml:space="preserve"> </w:t>
      </w:r>
      <w:r>
        <w:rPr>
          <w:rStyle w:val="FontStyle12"/>
          <w:sz w:val="24"/>
          <w:szCs w:val="24"/>
          <w:lang w:val="sr-Cyrl-CS" w:eastAsia="sr-Cyrl-CS"/>
        </w:rPr>
        <w:t>konzistentnog</w:t>
      </w:r>
      <w:r>
        <w:rPr>
          <w:rStyle w:val="FontStyle12"/>
          <w:lang w:val="sr-Cyrl-CS" w:eastAsia="sr-Cyrl-CS"/>
        </w:rPr>
        <w:t xml:space="preserve"> </w:t>
      </w:r>
      <w:r>
        <w:rPr>
          <w:rStyle w:val="FontStyle12"/>
          <w:sz w:val="24"/>
          <w:szCs w:val="24"/>
          <w:lang w:val="sr-Cyrl-CS" w:eastAsia="sr-Cyrl-CS"/>
        </w:rPr>
        <w:t>pravnog</w:t>
      </w:r>
      <w:r>
        <w:rPr>
          <w:rStyle w:val="FontStyle12"/>
          <w:lang w:val="sr-Cyrl-CS" w:eastAsia="sr-Cyrl-CS"/>
        </w:rPr>
        <w:t xml:space="preserve"> </w:t>
      </w:r>
      <w:r>
        <w:rPr>
          <w:rStyle w:val="FontStyle12"/>
          <w:sz w:val="24"/>
          <w:szCs w:val="24"/>
          <w:lang w:val="sr-Cyrl-CS" w:eastAsia="sr-Cyrl-CS"/>
        </w:rPr>
        <w:t>sistema</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oblasti</w:t>
      </w:r>
      <w:r>
        <w:rPr>
          <w:rStyle w:val="FontStyle12"/>
          <w:lang w:val="sr-Cyrl-CS" w:eastAsia="sr-Cyrl-CS"/>
        </w:rPr>
        <w:t xml:space="preserve"> </w:t>
      </w:r>
      <w:r>
        <w:rPr>
          <w:rStyle w:val="FontStyle12"/>
          <w:sz w:val="24"/>
          <w:szCs w:val="24"/>
          <w:lang w:val="sr-Cyrl-CS" w:eastAsia="sr-Cyrl-CS"/>
        </w:rPr>
        <w:t>slobodnog</w:t>
      </w:r>
      <w:r>
        <w:rPr>
          <w:rStyle w:val="FontStyle12"/>
          <w:lang w:val="sr-Cyrl-CS" w:eastAsia="sr-Cyrl-CS"/>
        </w:rPr>
        <w:t xml:space="preserve"> </w:t>
      </w:r>
      <w:r>
        <w:rPr>
          <w:rStyle w:val="FontStyle12"/>
          <w:sz w:val="24"/>
          <w:szCs w:val="24"/>
          <w:lang w:val="sr-Cyrl-CS" w:eastAsia="sr-Cyrl-CS"/>
        </w:rPr>
        <w:t>pristupa</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zaštite</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svojoj</w:t>
      </w:r>
      <w:r>
        <w:rPr>
          <w:rStyle w:val="FontStyle12"/>
          <w:lang w:val="sr-Cyrl-CS" w:eastAsia="sr-Cyrl-CS"/>
        </w:rPr>
        <w:t xml:space="preserve"> </w:t>
      </w:r>
      <w:r>
        <w:rPr>
          <w:rStyle w:val="FontStyle12"/>
          <w:sz w:val="24"/>
          <w:szCs w:val="24"/>
          <w:lang w:val="sr-Cyrl-CS" w:eastAsia="sr-Cyrl-CS"/>
        </w:rPr>
        <w:t>zakonodavnoj</w:t>
      </w:r>
      <w:r>
        <w:rPr>
          <w:rStyle w:val="FontStyle12"/>
          <w:lang w:val="sr-Cyrl-CS" w:eastAsia="sr-Cyrl-CS"/>
        </w:rPr>
        <w:t xml:space="preserve"> </w:t>
      </w:r>
      <w:r>
        <w:rPr>
          <w:rStyle w:val="FontStyle12"/>
          <w:sz w:val="24"/>
          <w:szCs w:val="24"/>
          <w:lang w:val="sr-Cyrl-CS" w:eastAsia="sr-Cyrl-CS"/>
        </w:rPr>
        <w:t>aktivnosti</w:t>
      </w:r>
      <w:r>
        <w:rPr>
          <w:rStyle w:val="FontStyle12"/>
          <w:lang w:val="sr-Cyrl-CS" w:eastAsia="sr-Cyrl-CS"/>
        </w:rPr>
        <w:t xml:space="preserve"> </w:t>
      </w:r>
      <w:r>
        <w:rPr>
          <w:rStyle w:val="FontStyle12"/>
          <w:sz w:val="24"/>
          <w:szCs w:val="24"/>
          <w:lang w:val="sr-Cyrl-CS" w:eastAsia="sr-Cyrl-CS"/>
        </w:rPr>
        <w:t>nastojati</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se</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pogledu</w:t>
      </w:r>
      <w:r>
        <w:rPr>
          <w:rStyle w:val="FontStyle12"/>
          <w:lang w:val="sr-Cyrl-CS" w:eastAsia="sr-Cyrl-CS"/>
        </w:rPr>
        <w:t xml:space="preserve"> </w:t>
      </w:r>
      <w:r>
        <w:rPr>
          <w:rStyle w:val="FontStyle12"/>
          <w:sz w:val="24"/>
          <w:szCs w:val="24"/>
          <w:lang w:val="sr-Cyrl-CS" w:eastAsia="sr-Cyrl-CS"/>
        </w:rPr>
        <w:t>predloženih</w:t>
      </w:r>
      <w:r>
        <w:rPr>
          <w:rStyle w:val="FontStyle12"/>
          <w:lang w:val="sr-Cyrl-CS" w:eastAsia="sr-Cyrl-CS"/>
        </w:rPr>
        <w:t xml:space="preserve"> </w:t>
      </w:r>
      <w:r>
        <w:rPr>
          <w:rStyle w:val="FontStyle12"/>
          <w:sz w:val="24"/>
          <w:szCs w:val="24"/>
          <w:lang w:val="sr-Cyrl-CS" w:eastAsia="sr-Cyrl-CS"/>
        </w:rPr>
        <w:t>pojedinačnih</w:t>
      </w:r>
      <w:r>
        <w:rPr>
          <w:rStyle w:val="FontStyle12"/>
          <w:lang w:val="sr-Cyrl-CS" w:eastAsia="sr-Cyrl-CS"/>
        </w:rPr>
        <w:t xml:space="preserve"> </w:t>
      </w:r>
      <w:r>
        <w:rPr>
          <w:rStyle w:val="FontStyle12"/>
          <w:sz w:val="24"/>
          <w:szCs w:val="24"/>
          <w:lang w:val="sr-Cyrl-CS" w:eastAsia="sr-Cyrl-CS"/>
        </w:rPr>
        <w:t>rešenja</w:t>
      </w:r>
      <w:r>
        <w:rPr>
          <w:rStyle w:val="FontStyle12"/>
          <w:lang w:val="sr-Cyrl-CS" w:eastAsia="sr-Cyrl-CS"/>
        </w:rPr>
        <w:t xml:space="preserve"> </w:t>
      </w:r>
      <w:r>
        <w:rPr>
          <w:rStyle w:val="FontStyle12"/>
          <w:sz w:val="24"/>
          <w:szCs w:val="24"/>
          <w:lang w:val="sr-Cyrl-CS" w:eastAsia="sr-Cyrl-CS"/>
        </w:rPr>
        <w:t>zakona</w:t>
      </w:r>
      <w:r>
        <w:rPr>
          <w:rStyle w:val="FontStyle12"/>
          <w:lang w:val="sr-Cyrl-CS" w:eastAsia="sr-Cyrl-CS"/>
        </w:rPr>
        <w:t xml:space="preserve"> </w:t>
      </w:r>
      <w:r>
        <w:rPr>
          <w:rStyle w:val="FontStyle12"/>
          <w:sz w:val="24"/>
          <w:szCs w:val="24"/>
          <w:lang w:val="sr-Cyrl-CS" w:eastAsia="sr-Cyrl-CS"/>
        </w:rPr>
        <w:t>obezbedi</w:t>
      </w:r>
      <w:r>
        <w:rPr>
          <w:rStyle w:val="FontStyle12"/>
          <w:lang w:val="sr-Cyrl-CS" w:eastAsia="sr-Cyrl-CS"/>
        </w:rPr>
        <w:t xml:space="preserve"> </w:t>
      </w:r>
      <w:r>
        <w:rPr>
          <w:rStyle w:val="FontStyle12"/>
          <w:sz w:val="24"/>
          <w:szCs w:val="24"/>
          <w:lang w:val="sr-Cyrl-CS" w:eastAsia="sr-Cyrl-CS"/>
        </w:rPr>
        <w:t>poštovanje</w:t>
      </w:r>
      <w:r>
        <w:rPr>
          <w:rStyle w:val="FontStyle12"/>
          <w:lang w:val="sr-Cyrl-CS" w:eastAsia="sr-Cyrl-CS"/>
        </w:rPr>
        <w:t xml:space="preserve"> </w:t>
      </w:r>
      <w:r>
        <w:rPr>
          <w:rStyle w:val="FontStyle12"/>
          <w:sz w:val="24"/>
          <w:szCs w:val="24"/>
          <w:lang w:val="sr-Cyrl-CS" w:eastAsia="sr-Cyrl-CS"/>
        </w:rPr>
        <w:t>osnovnih</w:t>
      </w:r>
      <w:r>
        <w:rPr>
          <w:rStyle w:val="FontStyle12"/>
          <w:lang w:val="sr-Cyrl-CS" w:eastAsia="sr-Cyrl-CS"/>
        </w:rPr>
        <w:t xml:space="preserve"> </w:t>
      </w:r>
      <w:r>
        <w:rPr>
          <w:rStyle w:val="FontStyle12"/>
          <w:sz w:val="24"/>
          <w:szCs w:val="24"/>
          <w:lang w:val="sr-Cyrl-CS" w:eastAsia="sr-Cyrl-CS"/>
        </w:rPr>
        <w:t>načela</w:t>
      </w:r>
      <w:r>
        <w:rPr>
          <w:rStyle w:val="FontStyle12"/>
          <w:lang w:val="sr-Cyrl-CS" w:eastAsia="sr-Cyrl-CS"/>
        </w:rPr>
        <w:t xml:space="preserve"> </w:t>
      </w:r>
      <w:r>
        <w:rPr>
          <w:rStyle w:val="FontStyle12"/>
          <w:sz w:val="24"/>
          <w:szCs w:val="24"/>
          <w:lang w:val="sr-Cyrl-CS" w:eastAsia="sr-Cyrl-CS"/>
        </w:rPr>
        <w:t>slobodnog</w:t>
      </w:r>
      <w:r>
        <w:rPr>
          <w:rStyle w:val="FontStyle12"/>
          <w:lang w:val="sr-Cyrl-CS" w:eastAsia="sr-Cyrl-CS"/>
        </w:rPr>
        <w:t xml:space="preserve"> </w:t>
      </w:r>
      <w:r>
        <w:rPr>
          <w:rStyle w:val="FontStyle12"/>
          <w:sz w:val="24"/>
          <w:szCs w:val="24"/>
          <w:lang w:val="sr-Cyrl-CS" w:eastAsia="sr-Cyrl-CS"/>
        </w:rPr>
        <w:t>pristupa</w:t>
      </w:r>
      <w:r>
        <w:rPr>
          <w:rStyle w:val="FontStyle12"/>
          <w:lang w:val="sr-Cyrl-CS" w:eastAsia="sr-Cyrl-CS"/>
        </w:rPr>
        <w:t xml:space="preserve"> </w:t>
      </w:r>
      <w:r>
        <w:rPr>
          <w:rStyle w:val="FontStyle12"/>
          <w:sz w:val="24"/>
          <w:szCs w:val="24"/>
          <w:lang w:val="sr-Cyrl-CS" w:eastAsia="sr-Cyrl-CS"/>
        </w:rPr>
        <w:t>informacijama</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prava</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zaštitu</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 xml:space="preserve">, </w:t>
      </w:r>
      <w:r>
        <w:rPr>
          <w:rStyle w:val="FontStyle12"/>
          <w:sz w:val="24"/>
          <w:szCs w:val="24"/>
          <w:lang w:val="sr-Cyrl-CS" w:eastAsia="sr-Cyrl-CS"/>
        </w:rPr>
        <w:t>posebno</w:t>
      </w:r>
      <w:r>
        <w:rPr>
          <w:rStyle w:val="FontStyle12"/>
          <w:lang w:val="sr-Cyrl-CS" w:eastAsia="sr-Cyrl-CS"/>
        </w:rPr>
        <w:t xml:space="preserve"> </w:t>
      </w:r>
      <w:r>
        <w:rPr>
          <w:rStyle w:val="FontStyle12"/>
          <w:sz w:val="24"/>
          <w:szCs w:val="24"/>
          <w:lang w:val="sr-Cyrl-CS" w:eastAsia="sr-Cyrl-CS"/>
        </w:rPr>
        <w:t>kada</w:t>
      </w:r>
      <w:r>
        <w:rPr>
          <w:rStyle w:val="FontStyle12"/>
          <w:lang w:val="sr-Cyrl-CS" w:eastAsia="sr-Cyrl-CS"/>
        </w:rPr>
        <w:t xml:space="preserve"> </w:t>
      </w:r>
      <w:r>
        <w:rPr>
          <w:rStyle w:val="FontStyle12"/>
          <w:sz w:val="24"/>
          <w:szCs w:val="24"/>
          <w:lang w:val="sr-Cyrl-CS" w:eastAsia="sr-Cyrl-CS"/>
        </w:rPr>
        <w:t>na</w:t>
      </w:r>
      <w:r>
        <w:rPr>
          <w:rStyle w:val="FontStyle12"/>
          <w:lang w:val="sr-Cyrl-CS" w:eastAsia="sr-Cyrl-CS"/>
        </w:rPr>
        <w:t xml:space="preserve"> </w:t>
      </w:r>
      <w:r>
        <w:rPr>
          <w:rStyle w:val="FontStyle12"/>
          <w:sz w:val="24"/>
          <w:szCs w:val="24"/>
          <w:lang w:val="sr-Cyrl-CS" w:eastAsia="sr-Cyrl-CS"/>
        </w:rPr>
        <w:t>to</w:t>
      </w:r>
      <w:r>
        <w:rPr>
          <w:rStyle w:val="FontStyle12"/>
          <w:lang w:val="sr-Cyrl-CS" w:eastAsia="sr-Cyrl-CS"/>
        </w:rPr>
        <w:t xml:space="preserve"> </w:t>
      </w:r>
      <w:r>
        <w:rPr>
          <w:rStyle w:val="FontStyle12"/>
          <w:sz w:val="24"/>
          <w:szCs w:val="24"/>
          <w:lang w:val="sr-Cyrl-CS" w:eastAsia="sr-Cyrl-CS"/>
        </w:rPr>
        <w:t>ukaže</w:t>
      </w:r>
      <w:r>
        <w:rPr>
          <w:rStyle w:val="FontStyle12"/>
          <w:lang w:val="sr-Cyrl-CS" w:eastAsia="sr-Cyrl-CS"/>
        </w:rPr>
        <w:t xml:space="preserve"> </w:t>
      </w:r>
      <w:r>
        <w:rPr>
          <w:rStyle w:val="FontStyle12"/>
          <w:sz w:val="24"/>
          <w:szCs w:val="24"/>
          <w:lang w:val="sr-Cyrl-CS" w:eastAsia="sr-Cyrl-CS"/>
        </w:rPr>
        <w:t>Poverenik</w:t>
      </w:r>
      <w:r>
        <w:rPr>
          <w:rStyle w:val="FontStyle12"/>
          <w:lang w:val="sr-Cyrl-CS" w:eastAsia="sr-Cyrl-CS"/>
        </w:rPr>
        <w:t xml:space="preserve"> </w:t>
      </w:r>
      <w:r>
        <w:rPr>
          <w:rStyle w:val="FontStyle12"/>
          <w:sz w:val="24"/>
          <w:szCs w:val="24"/>
          <w:lang w:val="sr-Cyrl-CS" w:eastAsia="sr-Cyrl-CS"/>
        </w:rPr>
        <w:t>za</w:t>
      </w:r>
      <w:r>
        <w:rPr>
          <w:rStyle w:val="FontStyle12"/>
          <w:lang w:val="sr-Cyrl-CS" w:eastAsia="sr-Cyrl-CS"/>
        </w:rPr>
        <w:t xml:space="preserve"> </w:t>
      </w:r>
      <w:r>
        <w:rPr>
          <w:rStyle w:val="FontStyle12"/>
          <w:sz w:val="24"/>
          <w:szCs w:val="24"/>
          <w:lang w:val="sr-Cyrl-CS" w:eastAsia="sr-Cyrl-CS"/>
        </w:rPr>
        <w:t>informacije</w:t>
      </w:r>
      <w:r>
        <w:rPr>
          <w:rStyle w:val="FontStyle12"/>
          <w:lang w:val="sr-Cyrl-CS" w:eastAsia="sr-Cyrl-CS"/>
        </w:rPr>
        <w:t xml:space="preserve"> </w:t>
      </w:r>
      <w:r>
        <w:rPr>
          <w:rStyle w:val="FontStyle12"/>
          <w:sz w:val="24"/>
          <w:szCs w:val="24"/>
          <w:lang w:val="sr-Cyrl-CS" w:eastAsia="sr-Cyrl-CS"/>
        </w:rPr>
        <w:t>od</w:t>
      </w:r>
      <w:r>
        <w:rPr>
          <w:rStyle w:val="FontStyle12"/>
          <w:lang w:val="sr-Cyrl-CS" w:eastAsia="sr-Cyrl-CS"/>
        </w:rPr>
        <w:t xml:space="preserve"> </w:t>
      </w:r>
      <w:r>
        <w:rPr>
          <w:rStyle w:val="FontStyle12"/>
          <w:sz w:val="24"/>
          <w:szCs w:val="24"/>
          <w:lang w:val="sr-Cyrl-CS" w:eastAsia="sr-Cyrl-CS"/>
        </w:rPr>
        <w:t>javnog</w:t>
      </w:r>
      <w:r>
        <w:rPr>
          <w:rStyle w:val="FontStyle12"/>
          <w:lang w:val="sr-Cyrl-CS" w:eastAsia="sr-Cyrl-CS"/>
        </w:rPr>
        <w:t xml:space="preserve"> </w:t>
      </w:r>
      <w:r>
        <w:rPr>
          <w:rStyle w:val="FontStyle12"/>
          <w:sz w:val="24"/>
          <w:szCs w:val="24"/>
          <w:lang w:val="sr-Cyrl-CS" w:eastAsia="sr-Cyrl-CS"/>
        </w:rPr>
        <w:t>značaja</w:t>
      </w:r>
      <w:r>
        <w:rPr>
          <w:rStyle w:val="FontStyle12"/>
          <w:lang w:val="sr-Cyrl-CS" w:eastAsia="sr-Cyrl-CS"/>
        </w:rPr>
        <w:t xml:space="preserve"> </w:t>
      </w:r>
      <w:r>
        <w:rPr>
          <w:rStyle w:val="FontStyle12"/>
          <w:sz w:val="24"/>
          <w:szCs w:val="24"/>
          <w:lang w:val="sr-Cyrl-CS" w:eastAsia="sr-Cyrl-CS"/>
        </w:rPr>
        <w:t>i</w:t>
      </w:r>
      <w:r>
        <w:rPr>
          <w:rStyle w:val="FontStyle12"/>
          <w:lang w:val="sr-Cyrl-CS" w:eastAsia="sr-Cyrl-CS"/>
        </w:rPr>
        <w:t xml:space="preserve"> </w:t>
      </w:r>
      <w:r>
        <w:rPr>
          <w:rStyle w:val="FontStyle12"/>
          <w:sz w:val="24"/>
          <w:szCs w:val="24"/>
          <w:lang w:val="sr-Cyrl-CS" w:eastAsia="sr-Cyrl-CS"/>
        </w:rPr>
        <w:t>zaštitu</w:t>
      </w:r>
      <w:r>
        <w:rPr>
          <w:rStyle w:val="FontStyle12"/>
          <w:lang w:val="sr-Cyrl-CS" w:eastAsia="sr-Cyrl-CS"/>
        </w:rPr>
        <w:t xml:space="preserve"> </w:t>
      </w:r>
      <w:r>
        <w:rPr>
          <w:rStyle w:val="FontStyle12"/>
          <w:sz w:val="24"/>
          <w:szCs w:val="24"/>
          <w:lang w:val="sr-Cyrl-CS" w:eastAsia="sr-Cyrl-CS"/>
        </w:rPr>
        <w:t>podataka</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ličnosti</w:t>
      </w:r>
      <w:r>
        <w:rPr>
          <w:rStyle w:val="FontStyle12"/>
          <w:lang w:val="sr-Cyrl-CS" w:eastAsia="sr-Cyrl-CS"/>
        </w:rPr>
        <w:t>.</w:t>
      </w:r>
    </w:p>
    <w:p w:rsidR="00B917BC" w:rsidRDefault="00B917BC" w:rsidP="00B917BC">
      <w:pPr>
        <w:pStyle w:val="NoSpacing"/>
        <w:ind w:firstLine="720"/>
        <w:jc w:val="both"/>
        <w:rPr>
          <w:rStyle w:val="FontStyle12"/>
          <w:lang w:val="sr-Cyrl-RS" w:eastAsia="sr-Latn-CS"/>
        </w:rPr>
      </w:pPr>
      <w:r>
        <w:rPr>
          <w:rStyle w:val="FontStyle12"/>
          <w:lang w:val="sr-Cyrl-CS" w:eastAsia="sr-Cyrl-CS"/>
        </w:rPr>
        <w:t xml:space="preserve">5.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skupština</w:t>
      </w:r>
      <w:r>
        <w:rPr>
          <w:rStyle w:val="FontStyle12"/>
          <w:lang w:val="sr-Cyrl-CS" w:eastAsia="sr-Cyrl-CS"/>
        </w:rPr>
        <w:t xml:space="preserve"> </w:t>
      </w:r>
      <w:r>
        <w:rPr>
          <w:rStyle w:val="FontStyle12"/>
          <w:sz w:val="24"/>
          <w:szCs w:val="24"/>
          <w:lang w:val="sr-Cyrl-CS" w:eastAsia="sr-Cyrl-CS"/>
        </w:rPr>
        <w:t>poziva</w:t>
      </w:r>
      <w:r>
        <w:rPr>
          <w:rStyle w:val="FontStyle12"/>
          <w:lang w:val="sr-Cyrl-CS" w:eastAsia="sr-Cyrl-CS"/>
        </w:rPr>
        <w:t xml:space="preserve"> </w:t>
      </w:r>
      <w:r>
        <w:rPr>
          <w:rStyle w:val="FontStyle12"/>
          <w:sz w:val="24"/>
          <w:szCs w:val="24"/>
          <w:lang w:val="sr-Cyrl-CS" w:eastAsia="sr-Cyrl-CS"/>
        </w:rPr>
        <w:t>Vladu</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redovno</w:t>
      </w:r>
      <w:r>
        <w:rPr>
          <w:rStyle w:val="FontStyle12"/>
          <w:lang w:val="sr-Cyrl-CS" w:eastAsia="sr-Cyrl-CS"/>
        </w:rPr>
        <w:t xml:space="preserve"> </w:t>
      </w:r>
      <w:r>
        <w:rPr>
          <w:rStyle w:val="FontStyle12"/>
          <w:sz w:val="24"/>
          <w:szCs w:val="24"/>
          <w:lang w:val="sr-Cyrl-CS" w:eastAsia="sr-Cyrl-CS"/>
        </w:rPr>
        <w:t>podnosi</w:t>
      </w:r>
      <w:r>
        <w:rPr>
          <w:rStyle w:val="FontStyle12"/>
          <w:lang w:val="sr-Cyrl-CS" w:eastAsia="sr-Cyrl-CS"/>
        </w:rPr>
        <w:t xml:space="preserve"> </w:t>
      </w:r>
      <w:r>
        <w:rPr>
          <w:rStyle w:val="FontStyle12"/>
          <w:sz w:val="24"/>
          <w:szCs w:val="24"/>
          <w:lang w:val="sr-Cyrl-CS" w:eastAsia="sr-Cyrl-CS"/>
        </w:rPr>
        <w:t>Narodnoj</w:t>
      </w:r>
      <w:r>
        <w:rPr>
          <w:rStyle w:val="FontStyle12"/>
          <w:lang w:val="sr-Cyrl-CS" w:eastAsia="sr-Cyrl-CS"/>
        </w:rPr>
        <w:t xml:space="preserve"> </w:t>
      </w:r>
      <w:r>
        <w:rPr>
          <w:rStyle w:val="FontStyle12"/>
          <w:sz w:val="24"/>
          <w:szCs w:val="24"/>
          <w:lang w:val="sr-Cyrl-CS" w:eastAsia="sr-Cyrl-CS"/>
        </w:rPr>
        <w:t>skupštini</w:t>
      </w:r>
      <w:r>
        <w:rPr>
          <w:rStyle w:val="FontStyle12"/>
          <w:lang w:val="sr-Cyrl-CS" w:eastAsia="sr-Cyrl-CS"/>
        </w:rPr>
        <w:t xml:space="preserve"> </w:t>
      </w:r>
      <w:r>
        <w:rPr>
          <w:rStyle w:val="FontStyle12"/>
          <w:sz w:val="24"/>
          <w:szCs w:val="24"/>
          <w:lang w:val="sr-Cyrl-CS" w:eastAsia="sr-Cyrl-CS"/>
        </w:rPr>
        <w:t>izveštaj</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sprovođenju</w:t>
      </w:r>
      <w:r>
        <w:rPr>
          <w:rStyle w:val="FontStyle12"/>
          <w:lang w:val="sr-Cyrl-CS" w:eastAsia="sr-Cyrl-CS"/>
        </w:rPr>
        <w:t xml:space="preserve"> </w:t>
      </w:r>
      <w:r>
        <w:rPr>
          <w:rStyle w:val="FontStyle12"/>
          <w:sz w:val="24"/>
          <w:szCs w:val="24"/>
          <w:lang w:val="sr-Cyrl-CS" w:eastAsia="sr-Cyrl-CS"/>
        </w:rPr>
        <w:t>ovih</w:t>
      </w:r>
      <w:r>
        <w:rPr>
          <w:rStyle w:val="FontStyle12"/>
          <w:lang w:val="sr-Cyrl-CS" w:eastAsia="sr-Cyrl-CS"/>
        </w:rPr>
        <w:t xml:space="preserve"> </w:t>
      </w:r>
      <w:r>
        <w:rPr>
          <w:rStyle w:val="FontStyle12"/>
          <w:sz w:val="24"/>
          <w:szCs w:val="24"/>
          <w:lang w:val="sr-Cyrl-CS" w:eastAsia="sr-Cyrl-CS"/>
        </w:rPr>
        <w:t>zaključaka</w:t>
      </w:r>
      <w:r>
        <w:rPr>
          <w:rStyle w:val="FontStyle12"/>
          <w:lang w:val="sr-Cyrl-CS" w:eastAsia="sr-Cyrl-CS"/>
        </w:rPr>
        <w:t>.</w:t>
      </w:r>
    </w:p>
    <w:p w:rsidR="00B917BC" w:rsidRDefault="00B917BC" w:rsidP="00B917BC">
      <w:pPr>
        <w:pStyle w:val="NoSpacing"/>
        <w:ind w:firstLine="720"/>
        <w:jc w:val="both"/>
      </w:pPr>
      <w:r>
        <w:rPr>
          <w:rStyle w:val="FontStyle12"/>
          <w:lang w:val="sr-Cyrl-CS" w:eastAsia="sr-Cyrl-CS"/>
        </w:rPr>
        <w:t xml:space="preserve">6. </w:t>
      </w:r>
      <w:r>
        <w:rPr>
          <w:rStyle w:val="FontStyle12"/>
          <w:sz w:val="24"/>
          <w:szCs w:val="24"/>
          <w:lang w:val="sr-Cyrl-CS" w:eastAsia="sr-Cyrl-CS"/>
        </w:rPr>
        <w:t>Ovaj</w:t>
      </w:r>
      <w:r>
        <w:rPr>
          <w:rStyle w:val="FontStyle12"/>
          <w:lang w:val="sr-Cyrl-CS" w:eastAsia="sr-Cyrl-CS"/>
        </w:rPr>
        <w:t xml:space="preserve"> </w:t>
      </w:r>
      <w:r>
        <w:rPr>
          <w:rStyle w:val="FontStyle12"/>
          <w:sz w:val="24"/>
          <w:szCs w:val="24"/>
          <w:lang w:val="sr-Cyrl-CS" w:eastAsia="sr-Cyrl-CS"/>
        </w:rPr>
        <w:t>zaključak</w:t>
      </w:r>
      <w:r>
        <w:rPr>
          <w:rStyle w:val="FontStyle12"/>
          <w:lang w:val="sr-Cyrl-CS" w:eastAsia="sr-Cyrl-CS"/>
        </w:rPr>
        <w:t xml:space="preserve"> </w:t>
      </w:r>
      <w:r>
        <w:rPr>
          <w:rStyle w:val="FontStyle12"/>
          <w:sz w:val="24"/>
          <w:szCs w:val="24"/>
          <w:lang w:val="sr-Cyrl-CS" w:eastAsia="sr-Cyrl-CS"/>
        </w:rPr>
        <w:t>objaviti</w:t>
      </w:r>
      <w:r>
        <w:rPr>
          <w:rStyle w:val="FontStyle12"/>
          <w:lang w:val="sr-Cyrl-CS" w:eastAsia="sr-Cyrl-CS"/>
        </w:rPr>
        <w:t xml:space="preserve"> </w:t>
      </w:r>
      <w:r>
        <w:rPr>
          <w:rStyle w:val="FontStyle12"/>
          <w:sz w:val="24"/>
          <w:szCs w:val="24"/>
          <w:lang w:val="sr-Cyrl-CS" w:eastAsia="sr-Cyrl-CS"/>
        </w:rPr>
        <w:t>u</w:t>
      </w:r>
      <w:r>
        <w:rPr>
          <w:rStyle w:val="FontStyle12"/>
          <w:lang w:val="sr-Cyrl-CS" w:eastAsia="sr-Cyrl-CS"/>
        </w:rPr>
        <w:t xml:space="preserve"> „</w:t>
      </w:r>
      <w:r>
        <w:rPr>
          <w:rStyle w:val="FontStyle12"/>
          <w:sz w:val="24"/>
          <w:szCs w:val="24"/>
          <w:lang w:val="sr-Cyrl-CS" w:eastAsia="sr-Cyrl-CS"/>
        </w:rPr>
        <w:t>Službenom</w:t>
      </w:r>
      <w:r>
        <w:rPr>
          <w:rStyle w:val="FontStyle12"/>
          <w:lang w:val="sr-Cyrl-CS" w:eastAsia="sr-Cyrl-CS"/>
        </w:rPr>
        <w:t xml:space="preserve"> </w:t>
      </w:r>
      <w:r>
        <w:rPr>
          <w:rStyle w:val="FontStyle12"/>
          <w:sz w:val="24"/>
          <w:szCs w:val="24"/>
          <w:lang w:val="sr-Cyrl-CS" w:eastAsia="sr-Cyrl-CS"/>
        </w:rPr>
        <w:t>glasniku</w:t>
      </w:r>
      <w:r>
        <w:rPr>
          <w:rStyle w:val="FontStyle12"/>
          <w:lang w:val="sr-Cyrl-CS" w:eastAsia="sr-Cyrl-CS"/>
        </w:rPr>
        <w:t xml:space="preserve"> </w:t>
      </w:r>
      <w:r>
        <w:rPr>
          <w:rStyle w:val="FontStyle12"/>
          <w:sz w:val="24"/>
          <w:szCs w:val="24"/>
          <w:lang w:val="sr-Cyrl-CS" w:eastAsia="sr-Cyrl-CS"/>
        </w:rPr>
        <w:t>Republike</w:t>
      </w:r>
      <w:r>
        <w:rPr>
          <w:rStyle w:val="FontStyle12"/>
          <w:lang w:val="sr-Cyrl-CS" w:eastAsia="sr-Cyrl-CS"/>
        </w:rPr>
        <w:t xml:space="preserve"> </w:t>
      </w:r>
      <w:r>
        <w:rPr>
          <w:rStyle w:val="FontStyle12"/>
          <w:sz w:val="24"/>
          <w:szCs w:val="24"/>
          <w:lang w:val="sr-Cyrl-CS" w:eastAsia="sr-Cyrl-CS"/>
        </w:rPr>
        <w:t>Srbije</w:t>
      </w:r>
      <w:r>
        <w:rPr>
          <w:rStyle w:val="FontStyle12"/>
          <w:lang w:val="sr-Cyrl-CS" w:eastAsia="sr-Cyrl-CS"/>
        </w:rPr>
        <w:t>";</w:t>
      </w:r>
    </w:p>
    <w:p w:rsidR="00B917BC" w:rsidRDefault="00B917BC" w:rsidP="00B917BC">
      <w:pPr>
        <w:jc w:val="both"/>
        <w:rPr>
          <w:lang w:val="sr-Cyrl-CS"/>
        </w:rPr>
      </w:pPr>
      <w:r>
        <w:rPr>
          <w:lang w:val="sr-Cyrl-CS"/>
        </w:rPr>
        <w:t xml:space="preserve">            -da za predstavnika predlagača na sednici Narodne skupštine bude određen Petar Petrović, predsednik Odbora.</w:t>
      </w:r>
    </w:p>
    <w:p w:rsidR="00B917BC" w:rsidRDefault="00B917BC" w:rsidP="00B917BC">
      <w:pPr>
        <w:jc w:val="both"/>
        <w:rPr>
          <w:lang w:val="sr-Cyrl-CS"/>
        </w:rPr>
      </w:pPr>
    </w:p>
    <w:p w:rsidR="00B917BC" w:rsidRDefault="00B917BC" w:rsidP="00B917BC">
      <w:pPr>
        <w:pStyle w:val="NoSpacing"/>
        <w:ind w:firstLine="720"/>
        <w:jc w:val="both"/>
        <w:rPr>
          <w:sz w:val="24"/>
          <w:szCs w:val="24"/>
          <w:lang w:val="sr-Cyrl-CS"/>
        </w:rPr>
      </w:pPr>
      <w:r>
        <w:rPr>
          <w:sz w:val="24"/>
          <w:szCs w:val="24"/>
          <w:lang w:val="sr-Cyrl-CS"/>
        </w:rPr>
        <w:t xml:space="preserve">Članovi Odbora su </w:t>
      </w:r>
      <w:r>
        <w:rPr>
          <w:b/>
          <w:sz w:val="24"/>
          <w:szCs w:val="24"/>
          <w:lang w:val="sr-Cyrl-CS"/>
        </w:rPr>
        <w:t xml:space="preserve">većinom glasova </w:t>
      </w:r>
      <w:r>
        <w:rPr>
          <w:sz w:val="24"/>
          <w:szCs w:val="24"/>
          <w:lang w:val="sr-Cyrl-CS"/>
        </w:rPr>
        <w:t>usvojili navedene predloge.</w:t>
      </w:r>
    </w:p>
    <w:p w:rsidR="00B917BC" w:rsidRDefault="00B917BC" w:rsidP="00B917BC">
      <w:pPr>
        <w:pStyle w:val="NoSpacing"/>
        <w:jc w:val="both"/>
        <w:rPr>
          <w:sz w:val="24"/>
          <w:szCs w:val="24"/>
          <w:lang w:val="sr-Cyrl-CS"/>
        </w:rPr>
      </w:pPr>
    </w:p>
    <w:p w:rsidR="00B917BC" w:rsidRDefault="00B917BC" w:rsidP="00B917BC">
      <w:pPr>
        <w:pStyle w:val="NoSpacing"/>
        <w:jc w:val="both"/>
        <w:rPr>
          <w:sz w:val="24"/>
          <w:szCs w:val="24"/>
          <w:lang w:val="sr-Cyrl-RS"/>
        </w:rPr>
      </w:pPr>
      <w:r>
        <w:rPr>
          <w:b/>
          <w:sz w:val="24"/>
          <w:szCs w:val="24"/>
          <w:lang w:val="sr-Cyrl-CS"/>
        </w:rPr>
        <w:t xml:space="preserve">TREĆA TAČKA – </w:t>
      </w:r>
      <w:proofErr w:type="spellStart"/>
      <w:r>
        <w:rPr>
          <w:sz w:val="24"/>
          <w:szCs w:val="24"/>
          <w:lang w:eastAsia="sr-Cyrl-CS"/>
        </w:rPr>
        <w:t>Razmatranje</w:t>
      </w:r>
      <w:proofErr w:type="spellEnd"/>
      <w:r>
        <w:rPr>
          <w:sz w:val="24"/>
          <w:szCs w:val="24"/>
          <w:lang w:eastAsia="sr-Cyrl-CS"/>
        </w:rPr>
        <w:t xml:space="preserve"> </w:t>
      </w:r>
      <w:proofErr w:type="spellStart"/>
      <w:r>
        <w:rPr>
          <w:rStyle w:val="FontStyle11"/>
          <w:lang w:eastAsia="sr-Cyrl-CS"/>
        </w:rPr>
        <w:t>Izveštaj</w:t>
      </w:r>
      <w:proofErr w:type="spellEnd"/>
      <w:r>
        <w:rPr>
          <w:rStyle w:val="FontStyle11"/>
          <w:lang w:val="sr-Cyrl-RS" w:eastAsia="sr-Cyrl-CS"/>
        </w:rPr>
        <w:t>a</w:t>
      </w:r>
      <w:r>
        <w:rPr>
          <w:rStyle w:val="FontStyle11"/>
          <w:lang w:eastAsia="sr-Cyrl-CS"/>
        </w:rPr>
        <w:t xml:space="preserve"> o </w:t>
      </w:r>
      <w:proofErr w:type="spellStart"/>
      <w:r>
        <w:rPr>
          <w:rStyle w:val="FontStyle11"/>
          <w:lang w:eastAsia="sr-Cyrl-CS"/>
        </w:rPr>
        <w:t>radu</w:t>
      </w:r>
      <w:proofErr w:type="spellEnd"/>
      <w:r>
        <w:rPr>
          <w:rStyle w:val="FontStyle11"/>
          <w:lang w:eastAsia="sr-Cyrl-CS"/>
        </w:rPr>
        <w:t xml:space="preserve"> </w:t>
      </w:r>
      <w:proofErr w:type="spellStart"/>
      <w:r>
        <w:rPr>
          <w:rStyle w:val="FontStyle11"/>
          <w:lang w:eastAsia="sr-Cyrl-CS"/>
        </w:rPr>
        <w:t>Agencije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val="sr-Latn-RS" w:eastAsia="sr-Cyrl-CS"/>
        </w:rPr>
        <w:t xml:space="preserve"> </w:t>
      </w:r>
      <w:proofErr w:type="spellStart"/>
      <w:proofErr w:type="gramStart"/>
      <w:r>
        <w:rPr>
          <w:rStyle w:val="FontStyle11"/>
          <w:lang w:eastAsia="sr-Cyrl-CS"/>
        </w:rPr>
        <w:t>godinu</w:t>
      </w:r>
      <w:proofErr w:type="spellEnd"/>
      <w:proofErr w:type="gramEnd"/>
      <w:r>
        <w:rPr>
          <w:rStyle w:val="FontStyle11"/>
          <w:lang w:eastAsia="sr-Cyrl-CS"/>
        </w:rPr>
        <w:t xml:space="preserve">, </w:t>
      </w:r>
      <w:proofErr w:type="spellStart"/>
      <w:r>
        <w:rPr>
          <w:rStyle w:val="FontStyle11"/>
          <w:lang w:eastAsia="sr-Cyrl-CS"/>
        </w:rPr>
        <w:t>sa</w:t>
      </w:r>
      <w:proofErr w:type="spellEnd"/>
      <w:r>
        <w:rPr>
          <w:rStyle w:val="FontStyle11"/>
          <w:lang w:eastAsia="sr-Cyrl-CS"/>
        </w:rPr>
        <w:t xml:space="preserve"> </w:t>
      </w:r>
      <w:proofErr w:type="spellStart"/>
      <w:r>
        <w:rPr>
          <w:rStyle w:val="FontStyle11"/>
          <w:lang w:eastAsia="sr-Cyrl-CS"/>
        </w:rPr>
        <w:t>Izveštajem</w:t>
      </w:r>
      <w:proofErr w:type="spellEnd"/>
      <w:r>
        <w:rPr>
          <w:rStyle w:val="FontStyle11"/>
          <w:lang w:eastAsia="sr-Cyrl-CS"/>
        </w:rPr>
        <w:t xml:space="preserve"> o </w:t>
      </w:r>
      <w:proofErr w:type="spellStart"/>
      <w:r>
        <w:rPr>
          <w:rStyle w:val="FontStyle11"/>
          <w:lang w:eastAsia="sr-Cyrl-CS"/>
        </w:rPr>
        <w:t>sprovođenju</w:t>
      </w:r>
      <w:proofErr w:type="spellEnd"/>
      <w:r>
        <w:rPr>
          <w:rStyle w:val="FontStyle11"/>
          <w:lang w:eastAsia="sr-Cyrl-CS"/>
        </w:rPr>
        <w:t xml:space="preserve"> </w:t>
      </w:r>
      <w:proofErr w:type="spellStart"/>
      <w:r>
        <w:rPr>
          <w:rStyle w:val="FontStyle11"/>
          <w:lang w:eastAsia="sr-Cyrl-CS"/>
        </w:rPr>
        <w:t>Nacionalne</w:t>
      </w:r>
      <w:proofErr w:type="spellEnd"/>
      <w:r>
        <w:rPr>
          <w:rStyle w:val="FontStyle11"/>
          <w:lang w:eastAsia="sr-Cyrl-CS"/>
        </w:rPr>
        <w:t xml:space="preserve"> </w:t>
      </w:r>
      <w:proofErr w:type="spellStart"/>
      <w:r>
        <w:rPr>
          <w:rStyle w:val="FontStyle11"/>
          <w:lang w:eastAsia="sr-Cyrl-CS"/>
        </w:rPr>
        <w:t>strategije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w:t>
      </w:r>
      <w:proofErr w:type="spellStart"/>
      <w:r>
        <w:rPr>
          <w:rStyle w:val="FontStyle11"/>
          <w:lang w:eastAsia="sr-Cyrl-CS"/>
        </w:rPr>
        <w:t>i</w:t>
      </w:r>
      <w:proofErr w:type="spellEnd"/>
      <w:r>
        <w:rPr>
          <w:rStyle w:val="FontStyle11"/>
          <w:lang w:eastAsia="sr-Cyrl-CS"/>
        </w:rPr>
        <w:t xml:space="preserve"> </w:t>
      </w:r>
      <w:proofErr w:type="spellStart"/>
      <w:r>
        <w:rPr>
          <w:rStyle w:val="FontStyle11"/>
          <w:lang w:eastAsia="sr-Cyrl-CS"/>
        </w:rPr>
        <w:t>Akcionog</w:t>
      </w:r>
      <w:proofErr w:type="spellEnd"/>
      <w:r>
        <w:rPr>
          <w:rStyle w:val="FontStyle11"/>
          <w:lang w:eastAsia="sr-Cyrl-CS"/>
        </w:rPr>
        <w:t xml:space="preserve"> </w:t>
      </w:r>
      <w:proofErr w:type="spellStart"/>
      <w:r>
        <w:rPr>
          <w:rStyle w:val="FontStyle11"/>
          <w:lang w:eastAsia="sr-Cyrl-CS"/>
        </w:rPr>
        <w:t>plana</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primenu</w:t>
      </w:r>
      <w:proofErr w:type="spellEnd"/>
      <w:r>
        <w:rPr>
          <w:rStyle w:val="FontStyle11"/>
          <w:lang w:eastAsia="sr-Cyrl-CS"/>
        </w:rPr>
        <w:t xml:space="preserve"> </w:t>
      </w:r>
      <w:proofErr w:type="spellStart"/>
      <w:r>
        <w:rPr>
          <w:rStyle w:val="FontStyle11"/>
          <w:lang w:eastAsia="sr-Cyrl-CS"/>
        </w:rPr>
        <w:t>Nacionalne</w:t>
      </w:r>
      <w:proofErr w:type="spellEnd"/>
      <w:r>
        <w:rPr>
          <w:rStyle w:val="FontStyle11"/>
          <w:lang w:eastAsia="sr-Cyrl-CS"/>
        </w:rPr>
        <w:t xml:space="preserve"> </w:t>
      </w:r>
      <w:proofErr w:type="spellStart"/>
      <w:r>
        <w:rPr>
          <w:rStyle w:val="FontStyle11"/>
          <w:lang w:eastAsia="sr-Cyrl-CS"/>
        </w:rPr>
        <w:t>strategije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u </w:t>
      </w:r>
      <w:proofErr w:type="spellStart"/>
      <w:r>
        <w:rPr>
          <w:rStyle w:val="FontStyle11"/>
          <w:lang w:eastAsia="sr-Cyrl-CS"/>
        </w:rPr>
        <w:t>Republici</w:t>
      </w:r>
      <w:proofErr w:type="spellEnd"/>
      <w:r>
        <w:rPr>
          <w:rStyle w:val="FontStyle11"/>
          <w:lang w:eastAsia="sr-Cyrl-CS"/>
        </w:rPr>
        <w:t xml:space="preserve"> </w:t>
      </w:r>
      <w:proofErr w:type="spellStart"/>
      <w:r>
        <w:rPr>
          <w:rStyle w:val="FontStyle11"/>
          <w:lang w:eastAsia="sr-Cyrl-CS"/>
        </w:rPr>
        <w:t>Srbiji</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period </w:t>
      </w:r>
      <w:proofErr w:type="spellStart"/>
      <w:r>
        <w:rPr>
          <w:rStyle w:val="FontStyle11"/>
          <w:lang w:eastAsia="sr-Cyrl-CS"/>
        </w:rPr>
        <w:t>od</w:t>
      </w:r>
      <w:proofErr w:type="spellEnd"/>
      <w:r>
        <w:rPr>
          <w:rStyle w:val="FontStyle11"/>
          <w:lang w:eastAsia="sr-Cyrl-CS"/>
        </w:rPr>
        <w:t xml:space="preserve"> 2013. </w:t>
      </w:r>
      <w:proofErr w:type="gramStart"/>
      <w:r>
        <w:rPr>
          <w:rStyle w:val="FontStyle11"/>
          <w:lang w:eastAsia="sr-Cyrl-CS"/>
        </w:rPr>
        <w:t>do</w:t>
      </w:r>
      <w:proofErr w:type="gramEnd"/>
      <w:r>
        <w:rPr>
          <w:rStyle w:val="FontStyle11"/>
          <w:lang w:eastAsia="sr-Cyrl-CS"/>
        </w:rPr>
        <w:t xml:space="preserve"> 2018. </w:t>
      </w:r>
      <w:proofErr w:type="spellStart"/>
      <w:proofErr w:type="gramStart"/>
      <w:r>
        <w:rPr>
          <w:rStyle w:val="FontStyle11"/>
          <w:lang w:eastAsia="sr-Cyrl-CS"/>
        </w:rPr>
        <w:t>godine</w:t>
      </w:r>
      <w:proofErr w:type="spellEnd"/>
      <w:proofErr w:type="gramEnd"/>
      <w:r>
        <w:rPr>
          <w:sz w:val="24"/>
          <w:szCs w:val="24"/>
          <w:lang w:eastAsia="sr-Cyrl-CS"/>
        </w:rPr>
        <w:t xml:space="preserve"> (</w:t>
      </w:r>
      <w:r>
        <w:rPr>
          <w:sz w:val="24"/>
          <w:szCs w:val="24"/>
          <w:lang w:val="sr-Cyrl-RS" w:eastAsia="sr-Cyrl-CS"/>
        </w:rPr>
        <w:t>b</w:t>
      </w:r>
      <w:proofErr w:type="spellStart"/>
      <w:r>
        <w:rPr>
          <w:sz w:val="24"/>
          <w:szCs w:val="24"/>
          <w:lang w:eastAsia="sr-Cyrl-CS"/>
        </w:rPr>
        <w:t>roj</w:t>
      </w:r>
      <w:proofErr w:type="spellEnd"/>
      <w:r>
        <w:rPr>
          <w:sz w:val="24"/>
          <w:szCs w:val="24"/>
          <w:lang w:eastAsia="sr-Cyrl-CS"/>
        </w:rPr>
        <w:t>: 02-</w:t>
      </w:r>
      <w:r>
        <w:rPr>
          <w:sz w:val="24"/>
          <w:szCs w:val="24"/>
          <w:lang w:val="sr-Cyrl-RS" w:eastAsia="sr-Cyrl-CS"/>
        </w:rPr>
        <w:t>1</w:t>
      </w:r>
      <w:r>
        <w:rPr>
          <w:sz w:val="24"/>
          <w:szCs w:val="24"/>
          <w:lang w:eastAsia="sr-Cyrl-CS"/>
        </w:rPr>
        <w:t>4</w:t>
      </w:r>
      <w:r>
        <w:rPr>
          <w:sz w:val="24"/>
          <w:szCs w:val="24"/>
          <w:lang w:val="sr-Cyrl-RS" w:eastAsia="sr-Cyrl-CS"/>
        </w:rPr>
        <w:t>0</w:t>
      </w:r>
      <w:r>
        <w:rPr>
          <w:sz w:val="24"/>
          <w:szCs w:val="24"/>
          <w:lang w:eastAsia="sr-Cyrl-CS"/>
        </w:rPr>
        <w:t xml:space="preserve">9/19 od 1. </w:t>
      </w:r>
      <w:r>
        <w:rPr>
          <w:sz w:val="24"/>
          <w:szCs w:val="24"/>
          <w:lang w:val="sr-Cyrl-RS" w:eastAsia="sr-Cyrl-CS"/>
        </w:rPr>
        <w:t>aprila</w:t>
      </w:r>
      <w:r>
        <w:rPr>
          <w:sz w:val="24"/>
          <w:szCs w:val="24"/>
          <w:lang w:eastAsia="sr-Cyrl-CS"/>
        </w:rPr>
        <w:t xml:space="preserve"> 2019. </w:t>
      </w:r>
      <w:proofErr w:type="spellStart"/>
      <w:r>
        <w:rPr>
          <w:sz w:val="24"/>
          <w:szCs w:val="24"/>
          <w:lang w:eastAsia="sr-Cyrl-CS"/>
        </w:rPr>
        <w:t>godine</w:t>
      </w:r>
      <w:proofErr w:type="spellEnd"/>
      <w:r>
        <w:rPr>
          <w:sz w:val="24"/>
          <w:szCs w:val="24"/>
          <w:lang w:eastAsia="sr-Cyrl-CS"/>
        </w:rPr>
        <w:t>)</w:t>
      </w:r>
      <w:r>
        <w:rPr>
          <w:sz w:val="24"/>
          <w:szCs w:val="24"/>
          <w:lang w:val="sr-Cyrl-RS"/>
        </w:rPr>
        <w:t>.</w:t>
      </w:r>
    </w:p>
    <w:p w:rsidR="00B917BC" w:rsidRDefault="00B917BC" w:rsidP="00B917BC">
      <w:pPr>
        <w:pStyle w:val="NoSpacing"/>
        <w:jc w:val="both"/>
        <w:rPr>
          <w:sz w:val="24"/>
          <w:szCs w:val="24"/>
        </w:rPr>
      </w:pPr>
    </w:p>
    <w:p w:rsidR="00B917BC" w:rsidRDefault="00B917BC" w:rsidP="00B917BC">
      <w:pPr>
        <w:pStyle w:val="NoSpacing"/>
        <w:jc w:val="both"/>
        <w:rPr>
          <w:sz w:val="24"/>
          <w:szCs w:val="24"/>
          <w:lang w:val="sr-Cyrl-RS"/>
        </w:rPr>
      </w:pPr>
      <w:r>
        <w:rPr>
          <w:sz w:val="24"/>
          <w:szCs w:val="24"/>
        </w:rPr>
        <w:tab/>
      </w:r>
      <w:r>
        <w:rPr>
          <w:b/>
          <w:sz w:val="24"/>
          <w:szCs w:val="24"/>
          <w:lang w:val="sr-Cyrl-RS"/>
        </w:rPr>
        <w:t>Dejan Damnjanović</w:t>
      </w:r>
      <w:r>
        <w:rPr>
          <w:sz w:val="24"/>
          <w:szCs w:val="24"/>
          <w:lang w:val="sr-Cyrl-RS"/>
        </w:rPr>
        <w:t xml:space="preserve"> je ukratko predstavio </w:t>
      </w:r>
      <w:proofErr w:type="spellStart"/>
      <w:r>
        <w:rPr>
          <w:rStyle w:val="FontStyle11"/>
          <w:lang w:eastAsia="sr-Cyrl-CS"/>
        </w:rPr>
        <w:t>Izveštaj</w:t>
      </w:r>
      <w:proofErr w:type="spellEnd"/>
      <w:r>
        <w:rPr>
          <w:rStyle w:val="FontStyle11"/>
          <w:lang w:val="sr-Cyrl-RS" w:eastAsia="sr-Cyrl-CS"/>
        </w:rPr>
        <w:t>a</w:t>
      </w:r>
      <w:r>
        <w:rPr>
          <w:rStyle w:val="FontStyle11"/>
          <w:lang w:eastAsia="sr-Cyrl-CS"/>
        </w:rPr>
        <w:t xml:space="preserve"> o </w:t>
      </w:r>
      <w:proofErr w:type="spellStart"/>
      <w:r>
        <w:rPr>
          <w:rStyle w:val="FontStyle11"/>
          <w:lang w:eastAsia="sr-Cyrl-CS"/>
        </w:rPr>
        <w:t>radu</w:t>
      </w:r>
      <w:proofErr w:type="spellEnd"/>
      <w:r>
        <w:rPr>
          <w:rStyle w:val="FontStyle11"/>
          <w:lang w:eastAsia="sr-Cyrl-CS"/>
        </w:rPr>
        <w:t xml:space="preserve"> </w:t>
      </w:r>
      <w:proofErr w:type="spellStart"/>
      <w:r>
        <w:rPr>
          <w:rStyle w:val="FontStyle11"/>
          <w:lang w:eastAsia="sr-Cyrl-CS"/>
        </w:rPr>
        <w:t>Agencije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eastAsia="sr-Cyrl-CS"/>
        </w:rPr>
        <w:t xml:space="preserve"> </w:t>
      </w:r>
      <w:proofErr w:type="spellStart"/>
      <w:proofErr w:type="gramStart"/>
      <w:r>
        <w:rPr>
          <w:rStyle w:val="FontStyle11"/>
          <w:lang w:eastAsia="sr-Cyrl-CS"/>
        </w:rPr>
        <w:t>godinu</w:t>
      </w:r>
      <w:proofErr w:type="spellEnd"/>
      <w:proofErr w:type="gramEnd"/>
      <w:r>
        <w:rPr>
          <w:rStyle w:val="FontStyle11"/>
          <w:lang w:eastAsia="sr-Cyrl-CS"/>
        </w:rPr>
        <w:t xml:space="preserve">, </w:t>
      </w:r>
      <w:proofErr w:type="spellStart"/>
      <w:r>
        <w:rPr>
          <w:rStyle w:val="FontStyle11"/>
          <w:lang w:eastAsia="sr-Cyrl-CS"/>
        </w:rPr>
        <w:t>sa</w:t>
      </w:r>
      <w:proofErr w:type="spellEnd"/>
      <w:r>
        <w:rPr>
          <w:rStyle w:val="FontStyle11"/>
          <w:lang w:eastAsia="sr-Cyrl-CS"/>
        </w:rPr>
        <w:t xml:space="preserve"> </w:t>
      </w:r>
      <w:proofErr w:type="spellStart"/>
      <w:r>
        <w:rPr>
          <w:rStyle w:val="FontStyle11"/>
          <w:lang w:eastAsia="sr-Cyrl-CS"/>
        </w:rPr>
        <w:t>Izveštajem</w:t>
      </w:r>
      <w:proofErr w:type="spellEnd"/>
      <w:r>
        <w:rPr>
          <w:rStyle w:val="FontStyle11"/>
          <w:lang w:eastAsia="sr-Cyrl-CS"/>
        </w:rPr>
        <w:t xml:space="preserve"> o </w:t>
      </w:r>
      <w:proofErr w:type="spellStart"/>
      <w:r>
        <w:rPr>
          <w:rStyle w:val="FontStyle11"/>
          <w:lang w:eastAsia="sr-Cyrl-CS"/>
        </w:rPr>
        <w:t>sprovođenju</w:t>
      </w:r>
      <w:proofErr w:type="spellEnd"/>
      <w:r>
        <w:rPr>
          <w:rStyle w:val="FontStyle11"/>
          <w:lang w:eastAsia="sr-Cyrl-CS"/>
        </w:rPr>
        <w:t xml:space="preserve"> </w:t>
      </w:r>
      <w:proofErr w:type="spellStart"/>
      <w:r>
        <w:rPr>
          <w:rStyle w:val="FontStyle11"/>
          <w:lang w:eastAsia="sr-Cyrl-CS"/>
        </w:rPr>
        <w:t>Nacionalne</w:t>
      </w:r>
      <w:proofErr w:type="spellEnd"/>
      <w:r>
        <w:rPr>
          <w:rStyle w:val="FontStyle11"/>
          <w:lang w:eastAsia="sr-Cyrl-CS"/>
        </w:rPr>
        <w:t xml:space="preserve"> </w:t>
      </w:r>
      <w:proofErr w:type="spellStart"/>
      <w:r>
        <w:rPr>
          <w:rStyle w:val="FontStyle11"/>
          <w:lang w:eastAsia="sr-Cyrl-CS"/>
        </w:rPr>
        <w:t>strategije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w:t>
      </w:r>
      <w:proofErr w:type="spellStart"/>
      <w:r>
        <w:rPr>
          <w:rStyle w:val="FontStyle11"/>
          <w:lang w:eastAsia="sr-Cyrl-CS"/>
        </w:rPr>
        <w:t>i</w:t>
      </w:r>
      <w:proofErr w:type="spellEnd"/>
      <w:r>
        <w:rPr>
          <w:rStyle w:val="FontStyle11"/>
          <w:lang w:eastAsia="sr-Cyrl-CS"/>
        </w:rPr>
        <w:t xml:space="preserve"> </w:t>
      </w:r>
      <w:proofErr w:type="spellStart"/>
      <w:r>
        <w:rPr>
          <w:rStyle w:val="FontStyle11"/>
          <w:lang w:eastAsia="sr-Cyrl-CS"/>
        </w:rPr>
        <w:t>Akcionog</w:t>
      </w:r>
      <w:proofErr w:type="spellEnd"/>
      <w:r>
        <w:rPr>
          <w:rStyle w:val="FontStyle11"/>
          <w:lang w:eastAsia="sr-Cyrl-CS"/>
        </w:rPr>
        <w:t xml:space="preserve"> </w:t>
      </w:r>
      <w:proofErr w:type="spellStart"/>
      <w:r>
        <w:rPr>
          <w:rStyle w:val="FontStyle11"/>
          <w:lang w:eastAsia="sr-Cyrl-CS"/>
        </w:rPr>
        <w:t>plana</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primenu</w:t>
      </w:r>
      <w:proofErr w:type="spellEnd"/>
      <w:r>
        <w:rPr>
          <w:rStyle w:val="FontStyle11"/>
          <w:lang w:eastAsia="sr-Cyrl-CS"/>
        </w:rPr>
        <w:t xml:space="preserve"> </w:t>
      </w:r>
      <w:proofErr w:type="spellStart"/>
      <w:r>
        <w:rPr>
          <w:rStyle w:val="FontStyle11"/>
          <w:lang w:eastAsia="sr-Cyrl-CS"/>
        </w:rPr>
        <w:t>Nacionalne</w:t>
      </w:r>
      <w:proofErr w:type="spellEnd"/>
      <w:r>
        <w:rPr>
          <w:rStyle w:val="FontStyle11"/>
          <w:lang w:eastAsia="sr-Cyrl-CS"/>
        </w:rPr>
        <w:t xml:space="preserve"> </w:t>
      </w:r>
      <w:proofErr w:type="spellStart"/>
      <w:r>
        <w:rPr>
          <w:rStyle w:val="FontStyle11"/>
          <w:lang w:eastAsia="sr-Cyrl-CS"/>
        </w:rPr>
        <w:t>strategije</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w:t>
      </w:r>
      <w:proofErr w:type="spellStart"/>
      <w:r>
        <w:rPr>
          <w:rStyle w:val="FontStyle11"/>
          <w:lang w:eastAsia="sr-Cyrl-CS"/>
        </w:rPr>
        <w:t>borbu</w:t>
      </w:r>
      <w:proofErr w:type="spellEnd"/>
      <w:r>
        <w:rPr>
          <w:rStyle w:val="FontStyle11"/>
          <w:lang w:eastAsia="sr-Cyrl-CS"/>
        </w:rPr>
        <w:t xml:space="preserve"> </w:t>
      </w:r>
      <w:proofErr w:type="spellStart"/>
      <w:r>
        <w:rPr>
          <w:rStyle w:val="FontStyle11"/>
          <w:lang w:eastAsia="sr-Cyrl-CS"/>
        </w:rPr>
        <w:t>protiv</w:t>
      </w:r>
      <w:proofErr w:type="spellEnd"/>
      <w:r>
        <w:rPr>
          <w:rStyle w:val="FontStyle11"/>
          <w:lang w:eastAsia="sr-Cyrl-CS"/>
        </w:rPr>
        <w:t xml:space="preserve"> </w:t>
      </w:r>
      <w:proofErr w:type="spellStart"/>
      <w:r>
        <w:rPr>
          <w:rStyle w:val="FontStyle11"/>
          <w:lang w:eastAsia="sr-Cyrl-CS"/>
        </w:rPr>
        <w:t>korupcije</w:t>
      </w:r>
      <w:proofErr w:type="spellEnd"/>
      <w:r>
        <w:rPr>
          <w:rStyle w:val="FontStyle11"/>
          <w:lang w:eastAsia="sr-Cyrl-CS"/>
        </w:rPr>
        <w:t xml:space="preserve"> u </w:t>
      </w:r>
      <w:proofErr w:type="spellStart"/>
      <w:r>
        <w:rPr>
          <w:rStyle w:val="FontStyle11"/>
          <w:lang w:eastAsia="sr-Cyrl-CS"/>
        </w:rPr>
        <w:t>Republici</w:t>
      </w:r>
      <w:proofErr w:type="spellEnd"/>
      <w:r>
        <w:rPr>
          <w:rStyle w:val="FontStyle11"/>
          <w:lang w:eastAsia="sr-Cyrl-CS"/>
        </w:rPr>
        <w:t xml:space="preserve"> </w:t>
      </w:r>
      <w:proofErr w:type="spellStart"/>
      <w:r>
        <w:rPr>
          <w:rStyle w:val="FontStyle11"/>
          <w:lang w:eastAsia="sr-Cyrl-CS"/>
        </w:rPr>
        <w:t>Srbiji</w:t>
      </w:r>
      <w:proofErr w:type="spellEnd"/>
      <w:r>
        <w:rPr>
          <w:rStyle w:val="FontStyle11"/>
          <w:lang w:eastAsia="sr-Cyrl-CS"/>
        </w:rPr>
        <w:t xml:space="preserve"> </w:t>
      </w:r>
      <w:proofErr w:type="spellStart"/>
      <w:r>
        <w:rPr>
          <w:rStyle w:val="FontStyle11"/>
          <w:lang w:eastAsia="sr-Cyrl-CS"/>
        </w:rPr>
        <w:t>za</w:t>
      </w:r>
      <w:proofErr w:type="spellEnd"/>
      <w:r>
        <w:rPr>
          <w:rStyle w:val="FontStyle11"/>
          <w:lang w:eastAsia="sr-Cyrl-CS"/>
        </w:rPr>
        <w:t xml:space="preserve"> period </w:t>
      </w:r>
      <w:proofErr w:type="spellStart"/>
      <w:r>
        <w:rPr>
          <w:rStyle w:val="FontStyle11"/>
          <w:lang w:eastAsia="sr-Cyrl-CS"/>
        </w:rPr>
        <w:t>od</w:t>
      </w:r>
      <w:proofErr w:type="spellEnd"/>
      <w:r>
        <w:rPr>
          <w:rStyle w:val="FontStyle11"/>
          <w:lang w:eastAsia="sr-Cyrl-CS"/>
        </w:rPr>
        <w:t xml:space="preserve"> 2013. </w:t>
      </w:r>
      <w:proofErr w:type="gramStart"/>
      <w:r>
        <w:rPr>
          <w:rStyle w:val="FontStyle11"/>
          <w:lang w:eastAsia="sr-Cyrl-CS"/>
        </w:rPr>
        <w:t>do</w:t>
      </w:r>
      <w:proofErr w:type="gramEnd"/>
      <w:r>
        <w:rPr>
          <w:rStyle w:val="FontStyle11"/>
          <w:lang w:eastAsia="sr-Cyrl-CS"/>
        </w:rPr>
        <w:t xml:space="preserve"> 2018. </w:t>
      </w:r>
      <w:proofErr w:type="spellStart"/>
      <w:proofErr w:type="gramStart"/>
      <w:r>
        <w:rPr>
          <w:rStyle w:val="FontStyle11"/>
          <w:lang w:eastAsia="sr-Cyrl-CS"/>
        </w:rPr>
        <w:t>godine</w:t>
      </w:r>
      <w:proofErr w:type="spellEnd"/>
      <w:proofErr w:type="gramEnd"/>
      <w:r>
        <w:rPr>
          <w:rStyle w:val="FontStyle11"/>
          <w:lang w:val="sr-Cyrl-RS" w:eastAsia="sr-Cyrl-CS"/>
        </w:rPr>
        <w:t>.</w:t>
      </w:r>
      <w:r>
        <w:rPr>
          <w:sz w:val="24"/>
          <w:szCs w:val="24"/>
          <w:lang w:val="sr-Cyrl-RS"/>
        </w:rPr>
        <w:t xml:space="preserve"> </w:t>
      </w:r>
    </w:p>
    <w:p w:rsidR="00B917BC" w:rsidRDefault="00B917BC" w:rsidP="00B917BC">
      <w:pPr>
        <w:pStyle w:val="Style35"/>
        <w:widowControl/>
        <w:spacing w:before="53"/>
        <w:ind w:firstLine="720"/>
        <w:rPr>
          <w:rStyle w:val="FontStyle98"/>
          <w:rFonts w:ascii="Times New Roman" w:hAnsi="Times New Roman"/>
          <w:lang w:val="sr-Cyrl-CS" w:eastAsia="sr-Cyrl-CS"/>
        </w:rPr>
      </w:pPr>
      <w:r>
        <w:rPr>
          <w:rStyle w:val="FontStyle98"/>
          <w:rFonts w:ascii="Times New Roman" w:hAnsi="Times New Roman"/>
          <w:lang w:val="sr-Cyrl-CS" w:eastAsia="sr-Cyrl-CS"/>
        </w:rPr>
        <w:t xml:space="preserve">Predstavio je položaj i ulogu Agencije, njenu organizacionu strukturu i opis nadležnosti. nakon čega je bliže opisao rad Agencije i rezultata koje je postigla u sprovođenju zakonom propisanih nadležnosti. </w:t>
      </w:r>
    </w:p>
    <w:p w:rsidR="00B917BC" w:rsidRDefault="00B917BC" w:rsidP="00B917BC">
      <w:pPr>
        <w:pStyle w:val="Style35"/>
        <w:widowControl/>
        <w:spacing w:before="53"/>
        <w:ind w:firstLine="720"/>
        <w:rPr>
          <w:rStyle w:val="FontStyle98"/>
          <w:rFonts w:ascii="Times New Roman" w:hAnsi="Times New Roman"/>
          <w:lang w:val="sr-Cyrl-CS" w:eastAsia="sr-Cyrl-CS"/>
        </w:rPr>
      </w:pPr>
      <w:r>
        <w:rPr>
          <w:rStyle w:val="FontStyle98"/>
          <w:rFonts w:ascii="Times New Roman" w:hAnsi="Times New Roman"/>
          <w:lang w:val="sr-Cyrl-CS" w:eastAsia="sr-Cyrl-CS"/>
        </w:rPr>
        <w:t>Uakazao je i na finansijski pregled sredstava koje je Agencija koristila iz budžeta i donacija radi realizacije planiranih aktivnosti, te na Izveštaj o sprovođenju Nacionalne strategije za borbu protiv korupcije u Republici Srbiji za period od</w:t>
      </w:r>
      <w:r>
        <w:rPr>
          <w:rStyle w:val="FontStyle98"/>
          <w:rFonts w:ascii="Times New Roman" w:hAnsi="Times New Roman"/>
          <w:lang w:val="sr-Latn-CS" w:eastAsia="sr-Cyrl-CS"/>
        </w:rPr>
        <w:t xml:space="preserve"> 2013.</w:t>
      </w:r>
      <w:r>
        <w:rPr>
          <w:rStyle w:val="FontStyle98"/>
          <w:rFonts w:ascii="Times New Roman" w:hAnsi="Times New Roman"/>
          <w:lang w:val="sr-Cyrl-CS" w:eastAsia="sr-Cyrl-CS"/>
        </w:rPr>
        <w:t xml:space="preserve"> do</w:t>
      </w:r>
      <w:r>
        <w:rPr>
          <w:rStyle w:val="FontStyle98"/>
          <w:rFonts w:ascii="Times New Roman" w:hAnsi="Times New Roman"/>
          <w:lang w:val="sr-Latn-CS" w:eastAsia="sr-Cyrl-CS"/>
        </w:rPr>
        <w:t xml:space="preserve"> 2018.</w:t>
      </w:r>
      <w:r>
        <w:rPr>
          <w:rStyle w:val="FontStyle98"/>
          <w:rFonts w:ascii="Times New Roman" w:hAnsi="Times New Roman"/>
          <w:lang w:val="sr-Cyrl-CS" w:eastAsia="sr-Cyrl-CS"/>
        </w:rPr>
        <w:t xml:space="preserve"> godine i Akcionog plana za njeno sprovođenje, koji je Agencija dužna da podnese Narodnoj skupštini.</w:t>
      </w:r>
    </w:p>
    <w:p w:rsidR="00B917BC" w:rsidRDefault="00B917BC" w:rsidP="00B917BC">
      <w:pPr>
        <w:pStyle w:val="NoSpacing"/>
        <w:ind w:firstLine="720"/>
        <w:jc w:val="both"/>
        <w:rPr>
          <w:rStyle w:val="FontStyle98"/>
          <w:rFonts w:cs="Times New Roman"/>
          <w:sz w:val="24"/>
          <w:szCs w:val="24"/>
          <w:lang w:val="sr-Cyrl-RS"/>
        </w:rPr>
      </w:pPr>
      <w:r>
        <w:rPr>
          <w:sz w:val="24"/>
          <w:szCs w:val="24"/>
          <w:lang w:val="sr-Cyrl-CS"/>
        </w:rPr>
        <w:t xml:space="preserve">Naveo je da je </w:t>
      </w:r>
      <w:r>
        <w:rPr>
          <w:rStyle w:val="FontStyle98"/>
          <w:sz w:val="24"/>
          <w:szCs w:val="24"/>
          <w:lang w:val="sr-Cyrl-CS" w:eastAsia="sr-Cyrl-CS"/>
        </w:rPr>
        <w:t>Agencija u 2018. godini bila veoma uspešna u domenu međunarodne saradnje. Takođe, ukazao je da je j</w:t>
      </w:r>
      <w:proofErr w:type="spellStart"/>
      <w:r>
        <w:rPr>
          <w:rStyle w:val="FontStyle98"/>
          <w:sz w:val="24"/>
          <w:szCs w:val="24"/>
        </w:rPr>
        <w:t>avnost</w:t>
      </w:r>
      <w:proofErr w:type="spellEnd"/>
      <w:r>
        <w:rPr>
          <w:rStyle w:val="FontStyle98"/>
          <w:sz w:val="24"/>
          <w:szCs w:val="24"/>
        </w:rPr>
        <w:t xml:space="preserve"> </w:t>
      </w:r>
      <w:proofErr w:type="spellStart"/>
      <w:r>
        <w:rPr>
          <w:rStyle w:val="FontStyle98"/>
          <w:sz w:val="24"/>
          <w:szCs w:val="24"/>
        </w:rPr>
        <w:t>konstantno</w:t>
      </w:r>
      <w:proofErr w:type="spellEnd"/>
      <w:r>
        <w:rPr>
          <w:rStyle w:val="FontStyle98"/>
          <w:sz w:val="24"/>
          <w:szCs w:val="24"/>
        </w:rPr>
        <w:t xml:space="preserve"> </w:t>
      </w:r>
      <w:proofErr w:type="spellStart"/>
      <w:r>
        <w:rPr>
          <w:rStyle w:val="FontStyle98"/>
          <w:sz w:val="24"/>
          <w:szCs w:val="24"/>
        </w:rPr>
        <w:t>zainteresovana</w:t>
      </w:r>
      <w:proofErr w:type="spellEnd"/>
      <w:r>
        <w:rPr>
          <w:rStyle w:val="FontStyle98"/>
          <w:sz w:val="24"/>
          <w:szCs w:val="24"/>
        </w:rPr>
        <w:t xml:space="preserve"> </w:t>
      </w:r>
      <w:proofErr w:type="spellStart"/>
      <w:r>
        <w:rPr>
          <w:rStyle w:val="FontStyle98"/>
          <w:sz w:val="24"/>
          <w:szCs w:val="24"/>
        </w:rPr>
        <w:t>za</w:t>
      </w:r>
      <w:proofErr w:type="spellEnd"/>
      <w:r>
        <w:rPr>
          <w:rStyle w:val="FontStyle98"/>
          <w:sz w:val="24"/>
          <w:szCs w:val="24"/>
        </w:rPr>
        <w:t xml:space="preserve"> </w:t>
      </w:r>
      <w:proofErr w:type="spellStart"/>
      <w:r>
        <w:rPr>
          <w:rStyle w:val="FontStyle98"/>
          <w:sz w:val="24"/>
          <w:szCs w:val="24"/>
        </w:rPr>
        <w:t>proveru</w:t>
      </w:r>
      <w:proofErr w:type="spellEnd"/>
      <w:r>
        <w:rPr>
          <w:rStyle w:val="FontStyle98"/>
          <w:sz w:val="24"/>
          <w:szCs w:val="24"/>
        </w:rPr>
        <w:t xml:space="preserve"> </w:t>
      </w:r>
      <w:proofErr w:type="spellStart"/>
      <w:r>
        <w:rPr>
          <w:rStyle w:val="FontStyle98"/>
          <w:sz w:val="24"/>
          <w:szCs w:val="24"/>
        </w:rPr>
        <w:t>Izveštaja</w:t>
      </w:r>
      <w:proofErr w:type="spellEnd"/>
      <w:r>
        <w:rPr>
          <w:rStyle w:val="FontStyle98"/>
          <w:sz w:val="24"/>
          <w:szCs w:val="24"/>
        </w:rPr>
        <w:t xml:space="preserve"> </w:t>
      </w:r>
      <w:proofErr w:type="spellStart"/>
      <w:r>
        <w:rPr>
          <w:rStyle w:val="FontStyle98"/>
          <w:sz w:val="24"/>
          <w:szCs w:val="24"/>
        </w:rPr>
        <w:t>i</w:t>
      </w:r>
      <w:proofErr w:type="spellEnd"/>
      <w:r>
        <w:rPr>
          <w:rStyle w:val="FontStyle98"/>
          <w:sz w:val="24"/>
          <w:szCs w:val="24"/>
        </w:rPr>
        <w:t xml:space="preserve"> </w:t>
      </w:r>
      <w:proofErr w:type="spellStart"/>
      <w:r>
        <w:rPr>
          <w:rStyle w:val="FontStyle98"/>
          <w:sz w:val="24"/>
          <w:szCs w:val="24"/>
        </w:rPr>
        <w:t>praćenje</w:t>
      </w:r>
      <w:proofErr w:type="spellEnd"/>
      <w:r>
        <w:rPr>
          <w:rStyle w:val="FontStyle98"/>
          <w:sz w:val="24"/>
          <w:szCs w:val="24"/>
        </w:rPr>
        <w:t xml:space="preserve"> </w:t>
      </w:r>
      <w:proofErr w:type="spellStart"/>
      <w:r>
        <w:rPr>
          <w:rStyle w:val="FontStyle98"/>
          <w:sz w:val="24"/>
          <w:szCs w:val="24"/>
        </w:rPr>
        <w:t>imovinskog</w:t>
      </w:r>
      <w:proofErr w:type="spellEnd"/>
      <w:r>
        <w:rPr>
          <w:rStyle w:val="FontStyle98"/>
          <w:sz w:val="24"/>
          <w:szCs w:val="24"/>
        </w:rPr>
        <w:t xml:space="preserve"> </w:t>
      </w:r>
      <w:proofErr w:type="spellStart"/>
      <w:r>
        <w:rPr>
          <w:rStyle w:val="FontStyle98"/>
          <w:sz w:val="24"/>
          <w:szCs w:val="24"/>
        </w:rPr>
        <w:t>stanja</w:t>
      </w:r>
      <w:proofErr w:type="spellEnd"/>
      <w:r>
        <w:rPr>
          <w:rStyle w:val="FontStyle98"/>
          <w:sz w:val="24"/>
          <w:szCs w:val="24"/>
        </w:rPr>
        <w:t xml:space="preserve"> </w:t>
      </w:r>
      <w:proofErr w:type="spellStart"/>
      <w:r>
        <w:rPr>
          <w:rStyle w:val="FontStyle98"/>
          <w:sz w:val="24"/>
          <w:szCs w:val="24"/>
        </w:rPr>
        <w:t>funkcionera</w:t>
      </w:r>
      <w:proofErr w:type="spellEnd"/>
      <w:r>
        <w:rPr>
          <w:rStyle w:val="FontStyle98"/>
          <w:sz w:val="24"/>
          <w:szCs w:val="24"/>
          <w:lang w:val="sr-Cyrl-RS"/>
        </w:rPr>
        <w:t>, što predstavlja</w:t>
      </w:r>
      <w:r>
        <w:rPr>
          <w:rStyle w:val="FontStyle98"/>
          <w:sz w:val="24"/>
          <w:szCs w:val="24"/>
        </w:rPr>
        <w:t xml:space="preserve"> </w:t>
      </w:r>
      <w:proofErr w:type="spellStart"/>
      <w:r>
        <w:rPr>
          <w:rStyle w:val="FontStyle98"/>
          <w:sz w:val="24"/>
          <w:szCs w:val="24"/>
        </w:rPr>
        <w:t>veoma</w:t>
      </w:r>
      <w:proofErr w:type="spellEnd"/>
      <w:r>
        <w:rPr>
          <w:rStyle w:val="FontStyle98"/>
          <w:sz w:val="24"/>
          <w:szCs w:val="24"/>
        </w:rPr>
        <w:t xml:space="preserve"> </w:t>
      </w:r>
      <w:proofErr w:type="spellStart"/>
      <w:r>
        <w:rPr>
          <w:rStyle w:val="FontStyle98"/>
          <w:sz w:val="24"/>
          <w:szCs w:val="24"/>
        </w:rPr>
        <w:t>uspeš</w:t>
      </w:r>
      <w:proofErr w:type="spellEnd"/>
      <w:r>
        <w:rPr>
          <w:rStyle w:val="FontStyle98"/>
          <w:sz w:val="24"/>
          <w:szCs w:val="24"/>
          <w:lang w:val="sr-Cyrl-RS"/>
        </w:rPr>
        <w:t>a</w:t>
      </w:r>
      <w:r>
        <w:rPr>
          <w:rStyle w:val="FontStyle98"/>
          <w:sz w:val="24"/>
          <w:szCs w:val="24"/>
        </w:rPr>
        <w:t xml:space="preserve">n </w:t>
      </w:r>
      <w:proofErr w:type="spellStart"/>
      <w:r>
        <w:rPr>
          <w:rStyle w:val="FontStyle98"/>
          <w:sz w:val="24"/>
          <w:szCs w:val="24"/>
        </w:rPr>
        <w:t>mehaniz</w:t>
      </w:r>
      <w:proofErr w:type="spellEnd"/>
      <w:r>
        <w:rPr>
          <w:rStyle w:val="FontStyle98"/>
          <w:sz w:val="24"/>
          <w:szCs w:val="24"/>
          <w:lang w:val="sr-Cyrl-RS"/>
        </w:rPr>
        <w:t>a</w:t>
      </w:r>
      <w:r>
        <w:rPr>
          <w:rStyle w:val="FontStyle98"/>
          <w:sz w:val="24"/>
          <w:szCs w:val="24"/>
        </w:rPr>
        <w:t xml:space="preserve">m </w:t>
      </w:r>
      <w:proofErr w:type="spellStart"/>
      <w:r>
        <w:rPr>
          <w:rStyle w:val="FontStyle98"/>
          <w:sz w:val="24"/>
          <w:szCs w:val="24"/>
        </w:rPr>
        <w:t>sprečavanja</w:t>
      </w:r>
      <w:proofErr w:type="spellEnd"/>
      <w:r>
        <w:rPr>
          <w:rStyle w:val="FontStyle98"/>
          <w:sz w:val="24"/>
          <w:szCs w:val="24"/>
        </w:rPr>
        <w:t xml:space="preserve">, </w:t>
      </w:r>
      <w:proofErr w:type="spellStart"/>
      <w:r>
        <w:rPr>
          <w:rStyle w:val="FontStyle98"/>
          <w:sz w:val="24"/>
          <w:szCs w:val="24"/>
        </w:rPr>
        <w:t>ali</w:t>
      </w:r>
      <w:proofErr w:type="spellEnd"/>
      <w:r>
        <w:rPr>
          <w:rStyle w:val="FontStyle98"/>
          <w:sz w:val="24"/>
          <w:szCs w:val="24"/>
        </w:rPr>
        <w:t xml:space="preserve"> </w:t>
      </w:r>
      <w:proofErr w:type="spellStart"/>
      <w:r>
        <w:rPr>
          <w:rStyle w:val="FontStyle98"/>
          <w:sz w:val="24"/>
          <w:szCs w:val="24"/>
        </w:rPr>
        <w:t>i</w:t>
      </w:r>
      <w:proofErr w:type="spellEnd"/>
      <w:r>
        <w:rPr>
          <w:rStyle w:val="FontStyle98"/>
          <w:sz w:val="24"/>
          <w:szCs w:val="24"/>
        </w:rPr>
        <w:t xml:space="preserve"> </w:t>
      </w:r>
      <w:proofErr w:type="spellStart"/>
      <w:r>
        <w:rPr>
          <w:rStyle w:val="FontStyle98"/>
          <w:sz w:val="24"/>
          <w:szCs w:val="24"/>
        </w:rPr>
        <w:t>suzbijanja</w:t>
      </w:r>
      <w:proofErr w:type="spellEnd"/>
      <w:r>
        <w:rPr>
          <w:rStyle w:val="FontStyle98"/>
          <w:sz w:val="24"/>
          <w:szCs w:val="24"/>
        </w:rPr>
        <w:t xml:space="preserve"> </w:t>
      </w:r>
      <w:proofErr w:type="spellStart"/>
      <w:r>
        <w:rPr>
          <w:rStyle w:val="FontStyle98"/>
          <w:sz w:val="24"/>
          <w:szCs w:val="24"/>
        </w:rPr>
        <w:t>korupcije</w:t>
      </w:r>
      <w:proofErr w:type="spellEnd"/>
      <w:r>
        <w:rPr>
          <w:rStyle w:val="FontStyle98"/>
          <w:sz w:val="24"/>
          <w:szCs w:val="24"/>
          <w:lang w:val="sr-Cyrl-RS"/>
        </w:rPr>
        <w:t xml:space="preserve">, kao i da </w:t>
      </w:r>
      <w:proofErr w:type="spellStart"/>
      <w:r>
        <w:rPr>
          <w:rStyle w:val="FontStyle98"/>
          <w:sz w:val="24"/>
          <w:szCs w:val="24"/>
        </w:rPr>
        <w:t>Agencija</w:t>
      </w:r>
      <w:proofErr w:type="spellEnd"/>
      <w:r>
        <w:rPr>
          <w:rStyle w:val="FontStyle98"/>
          <w:sz w:val="24"/>
          <w:szCs w:val="24"/>
        </w:rPr>
        <w:t xml:space="preserve"> </w:t>
      </w:r>
      <w:proofErr w:type="spellStart"/>
      <w:r>
        <w:rPr>
          <w:rStyle w:val="FontStyle98"/>
          <w:sz w:val="24"/>
          <w:szCs w:val="24"/>
        </w:rPr>
        <w:t>dolazi</w:t>
      </w:r>
      <w:proofErr w:type="spellEnd"/>
      <w:r>
        <w:rPr>
          <w:rStyle w:val="FontStyle98"/>
          <w:sz w:val="24"/>
          <w:szCs w:val="24"/>
        </w:rPr>
        <w:t xml:space="preserve"> do </w:t>
      </w:r>
      <w:proofErr w:type="spellStart"/>
      <w:r>
        <w:rPr>
          <w:rStyle w:val="FontStyle98"/>
          <w:sz w:val="24"/>
          <w:szCs w:val="24"/>
        </w:rPr>
        <w:t>podataka</w:t>
      </w:r>
      <w:proofErr w:type="spellEnd"/>
      <w:r>
        <w:rPr>
          <w:rStyle w:val="FontStyle98"/>
          <w:sz w:val="24"/>
          <w:szCs w:val="24"/>
        </w:rPr>
        <w:t xml:space="preserve"> </w:t>
      </w:r>
      <w:proofErr w:type="spellStart"/>
      <w:r>
        <w:rPr>
          <w:rStyle w:val="FontStyle98"/>
          <w:sz w:val="24"/>
          <w:szCs w:val="24"/>
        </w:rPr>
        <w:t>koji</w:t>
      </w:r>
      <w:proofErr w:type="spellEnd"/>
      <w:r>
        <w:rPr>
          <w:rStyle w:val="FontStyle98"/>
          <w:sz w:val="24"/>
          <w:szCs w:val="24"/>
        </w:rPr>
        <w:t xml:space="preserve"> </w:t>
      </w:r>
      <w:proofErr w:type="spellStart"/>
      <w:r>
        <w:rPr>
          <w:rStyle w:val="FontStyle98"/>
          <w:sz w:val="24"/>
          <w:szCs w:val="24"/>
        </w:rPr>
        <w:t>su</w:t>
      </w:r>
      <w:proofErr w:type="spellEnd"/>
      <w:r>
        <w:rPr>
          <w:rStyle w:val="FontStyle98"/>
          <w:sz w:val="24"/>
          <w:szCs w:val="24"/>
        </w:rPr>
        <w:t xml:space="preserve"> od </w:t>
      </w:r>
      <w:proofErr w:type="spellStart"/>
      <w:r>
        <w:rPr>
          <w:rStyle w:val="FontStyle98"/>
          <w:sz w:val="24"/>
          <w:szCs w:val="24"/>
        </w:rPr>
        <w:t>značaja</w:t>
      </w:r>
      <w:proofErr w:type="spellEnd"/>
      <w:r>
        <w:rPr>
          <w:rStyle w:val="FontStyle98"/>
          <w:sz w:val="24"/>
          <w:szCs w:val="24"/>
        </w:rPr>
        <w:t xml:space="preserve"> </w:t>
      </w:r>
      <w:proofErr w:type="spellStart"/>
      <w:r>
        <w:rPr>
          <w:rStyle w:val="FontStyle98"/>
          <w:sz w:val="24"/>
          <w:szCs w:val="24"/>
        </w:rPr>
        <w:t>za</w:t>
      </w:r>
      <w:proofErr w:type="spellEnd"/>
      <w:r>
        <w:rPr>
          <w:rStyle w:val="FontStyle98"/>
          <w:sz w:val="24"/>
          <w:szCs w:val="24"/>
        </w:rPr>
        <w:t xml:space="preserve"> rad </w:t>
      </w:r>
      <w:proofErr w:type="spellStart"/>
      <w:r>
        <w:rPr>
          <w:rStyle w:val="FontStyle98"/>
          <w:sz w:val="24"/>
          <w:szCs w:val="24"/>
        </w:rPr>
        <w:t>represivnih</w:t>
      </w:r>
      <w:proofErr w:type="spellEnd"/>
      <w:r>
        <w:rPr>
          <w:rStyle w:val="FontStyle98"/>
          <w:sz w:val="24"/>
          <w:szCs w:val="24"/>
        </w:rPr>
        <w:t xml:space="preserve"> organa u </w:t>
      </w:r>
      <w:proofErr w:type="spellStart"/>
      <w:r>
        <w:rPr>
          <w:rStyle w:val="FontStyle98"/>
          <w:sz w:val="24"/>
          <w:szCs w:val="24"/>
        </w:rPr>
        <w:t>rešavanju</w:t>
      </w:r>
      <w:proofErr w:type="spellEnd"/>
      <w:r>
        <w:rPr>
          <w:rStyle w:val="FontStyle98"/>
          <w:sz w:val="24"/>
          <w:szCs w:val="24"/>
        </w:rPr>
        <w:t xml:space="preserve"> </w:t>
      </w:r>
      <w:proofErr w:type="spellStart"/>
      <w:r>
        <w:rPr>
          <w:rStyle w:val="FontStyle98"/>
          <w:sz w:val="24"/>
          <w:szCs w:val="24"/>
        </w:rPr>
        <w:t>slučajeva</w:t>
      </w:r>
      <w:proofErr w:type="spellEnd"/>
      <w:r>
        <w:rPr>
          <w:rStyle w:val="FontStyle98"/>
          <w:sz w:val="24"/>
          <w:szCs w:val="24"/>
        </w:rPr>
        <w:t xml:space="preserve"> u </w:t>
      </w:r>
      <w:proofErr w:type="spellStart"/>
      <w:r>
        <w:rPr>
          <w:rStyle w:val="FontStyle98"/>
          <w:sz w:val="24"/>
          <w:szCs w:val="24"/>
        </w:rPr>
        <w:t>kojima</w:t>
      </w:r>
      <w:proofErr w:type="spellEnd"/>
      <w:r>
        <w:rPr>
          <w:rStyle w:val="FontStyle98"/>
          <w:sz w:val="24"/>
          <w:szCs w:val="24"/>
        </w:rPr>
        <w:t xml:space="preserve"> </w:t>
      </w:r>
      <w:proofErr w:type="spellStart"/>
      <w:r>
        <w:rPr>
          <w:rStyle w:val="FontStyle98"/>
          <w:sz w:val="24"/>
          <w:szCs w:val="24"/>
        </w:rPr>
        <w:t>postoji</w:t>
      </w:r>
      <w:proofErr w:type="spellEnd"/>
      <w:r>
        <w:rPr>
          <w:rStyle w:val="FontStyle98"/>
          <w:sz w:val="24"/>
          <w:szCs w:val="24"/>
        </w:rPr>
        <w:t xml:space="preserve"> </w:t>
      </w:r>
      <w:proofErr w:type="spellStart"/>
      <w:r>
        <w:rPr>
          <w:rStyle w:val="FontStyle98"/>
          <w:sz w:val="24"/>
          <w:szCs w:val="24"/>
        </w:rPr>
        <w:t>sumnja</w:t>
      </w:r>
      <w:proofErr w:type="spellEnd"/>
      <w:r>
        <w:rPr>
          <w:rStyle w:val="FontStyle98"/>
          <w:sz w:val="24"/>
          <w:szCs w:val="24"/>
        </w:rPr>
        <w:t xml:space="preserve"> da je do </w:t>
      </w:r>
      <w:proofErr w:type="spellStart"/>
      <w:r>
        <w:rPr>
          <w:rStyle w:val="FontStyle98"/>
          <w:sz w:val="24"/>
          <w:szCs w:val="24"/>
        </w:rPr>
        <w:t>korupcije</w:t>
      </w:r>
      <w:proofErr w:type="spellEnd"/>
      <w:r>
        <w:rPr>
          <w:rStyle w:val="FontStyle98"/>
          <w:sz w:val="24"/>
          <w:szCs w:val="24"/>
        </w:rPr>
        <w:t xml:space="preserve"> </w:t>
      </w:r>
      <w:proofErr w:type="spellStart"/>
      <w:r>
        <w:rPr>
          <w:rStyle w:val="FontStyle98"/>
          <w:sz w:val="24"/>
          <w:szCs w:val="24"/>
        </w:rPr>
        <w:t>već</w:t>
      </w:r>
      <w:proofErr w:type="spellEnd"/>
      <w:r>
        <w:rPr>
          <w:rStyle w:val="FontStyle98"/>
          <w:sz w:val="24"/>
          <w:szCs w:val="24"/>
        </w:rPr>
        <w:t xml:space="preserve"> </w:t>
      </w:r>
      <w:proofErr w:type="spellStart"/>
      <w:r>
        <w:rPr>
          <w:rStyle w:val="FontStyle98"/>
          <w:sz w:val="24"/>
          <w:szCs w:val="24"/>
        </w:rPr>
        <w:t>došlo</w:t>
      </w:r>
      <w:proofErr w:type="spellEnd"/>
      <w:r>
        <w:rPr>
          <w:rStyle w:val="FontStyle98"/>
          <w:sz w:val="24"/>
          <w:szCs w:val="24"/>
        </w:rPr>
        <w:t xml:space="preserve">. </w:t>
      </w:r>
    </w:p>
    <w:p w:rsidR="00B917BC" w:rsidRDefault="00B917BC" w:rsidP="00B917BC">
      <w:pPr>
        <w:pStyle w:val="NoSpacing"/>
        <w:ind w:firstLine="720"/>
        <w:jc w:val="both"/>
        <w:rPr>
          <w:rStyle w:val="FontStyle98"/>
          <w:sz w:val="24"/>
          <w:szCs w:val="24"/>
          <w:lang w:val="sr-Cyrl-CS" w:eastAsia="sr-Cyrl-CS"/>
        </w:rPr>
      </w:pPr>
      <w:r>
        <w:rPr>
          <w:rStyle w:val="FontStyle98"/>
          <w:sz w:val="24"/>
          <w:szCs w:val="24"/>
          <w:lang w:val="sr-Cyrl-RS"/>
        </w:rPr>
        <w:t xml:space="preserve">Predstavio je podatke o </w:t>
      </w:r>
      <w:r>
        <w:rPr>
          <w:rStyle w:val="FontStyle98"/>
          <w:sz w:val="24"/>
          <w:szCs w:val="24"/>
          <w:lang w:val="sr-Cyrl-CS" w:eastAsia="sr-Cyrl-CS"/>
        </w:rPr>
        <w:t>završenoj proveri Izveštaja za</w:t>
      </w:r>
      <w:r>
        <w:rPr>
          <w:rStyle w:val="FontStyle98"/>
          <w:sz w:val="24"/>
          <w:szCs w:val="24"/>
          <w:lang w:val="sr-Latn-CS" w:eastAsia="sr-Cyrl-CS"/>
        </w:rPr>
        <w:t xml:space="preserve"> 275</w:t>
      </w:r>
      <w:r>
        <w:rPr>
          <w:rStyle w:val="FontStyle98"/>
          <w:sz w:val="24"/>
          <w:szCs w:val="24"/>
          <w:lang w:val="sr-Cyrl-CS" w:eastAsia="sr-Cyrl-CS"/>
        </w:rPr>
        <w:t xml:space="preserve"> funkcionera koji su bili u proveri tokom 2018. godine, te da je na republičkom nivou pokrenuto ukupno 186 postupaka, a na lokalnom nivou 116 postupaka. Takođe, rekao je da je pokrenuto</w:t>
      </w:r>
      <w:r>
        <w:rPr>
          <w:rStyle w:val="FontStyle98"/>
          <w:sz w:val="24"/>
          <w:szCs w:val="24"/>
          <w:lang w:val="sr-Latn-CS" w:eastAsia="sr-Cyrl-CS"/>
        </w:rPr>
        <w:t xml:space="preserve"> 46</w:t>
      </w:r>
      <w:r>
        <w:rPr>
          <w:rStyle w:val="FontStyle98"/>
          <w:sz w:val="24"/>
          <w:szCs w:val="24"/>
          <w:lang w:val="sr-Cyrl-CS" w:eastAsia="sr-Cyrl-CS"/>
        </w:rPr>
        <w:t xml:space="preserve"> postupaka protiv direktora, zamenika direktora i v.d. direktora ustanova, javnih preduzeća i privrednih subjekata čiji je osnivač jedinica lokalne samouprave, kao i po jedan postupak protiv predsednika izborne komisije i članova upravnih odbora ustanova i privrednih društava jedinica lokalne samouprave, te da je izrečeno ukupno 310 mera zbog povrede Zakona o Agenciji za borbu protiv korupcije.</w:t>
      </w:r>
    </w:p>
    <w:p w:rsidR="00B917BC" w:rsidRDefault="00B917BC" w:rsidP="00B917BC">
      <w:pPr>
        <w:pStyle w:val="NoSpacing"/>
        <w:ind w:firstLine="720"/>
        <w:jc w:val="both"/>
      </w:pPr>
      <w:r>
        <w:rPr>
          <w:rStyle w:val="FontStyle98"/>
          <w:sz w:val="24"/>
          <w:szCs w:val="24"/>
          <w:lang w:val="sr-Cyrl-CS" w:eastAsia="sr-Cyrl-CS"/>
        </w:rPr>
        <w:t xml:space="preserve">Ukazao je na važnost primena koncepta lokalnog antikorupcijskog plana (LAP) i pokrajinskog antikorupcijskog plana (PAP), koji je predložen modelima Agencije zasnovanim na identifikovanju normativnih, institucionalnih, organizacionih i praktičnih rizika za nastanak korupcije i na sprovođenju mera za </w:t>
      </w:r>
      <w:r>
        <w:rPr>
          <w:rStyle w:val="FontStyle98"/>
          <w:sz w:val="24"/>
          <w:szCs w:val="24"/>
          <w:lang w:val="sr-Cyrl-CS" w:eastAsia="sr-Cyrl-CS"/>
        </w:rPr>
        <w:lastRenderedPageBreak/>
        <w:t>njihovo suzbijanje, kao i na značaj uspostavljanja sistema podrške jedinicama lokalne samouprave za izradu i usvajanje lokalnog antikorupcijskog plana i formiranje tela za praćenje sprovođenja ovog dokumenta.</w:t>
      </w:r>
    </w:p>
    <w:p w:rsidR="00B917BC" w:rsidRDefault="00B917BC" w:rsidP="00B917BC">
      <w:pPr>
        <w:pStyle w:val="NoSpacing"/>
        <w:jc w:val="both"/>
        <w:rPr>
          <w:sz w:val="24"/>
          <w:szCs w:val="24"/>
          <w:lang w:val="sr-Cyrl-RS"/>
        </w:rPr>
      </w:pPr>
      <w:r>
        <w:rPr>
          <w:sz w:val="24"/>
          <w:szCs w:val="24"/>
          <w:lang w:val="sr-Cyrl-RS"/>
        </w:rPr>
        <w:tab/>
        <w:t>Naveo je preporuke sadržane u Izveštaju, koje se odnose na potrebu: usvajanja Zakona o izmenama i dopunama Zakona o finansiranju političkih aktivnosti; Zakona o izmenama i dopunama Zakona o političkim strankama donošenja nove Nacionalne strategije za borbu protiv korupcije kao dopune Akcionog plana za Poglavlje 23; intenziviranja saradnje sa drugim državnim organima u oblasti borbe protiv korupcije; obezbeđivanja neophodnih infrastrukturnih i kadrovskih uslova za rad Agencije, kao i odgovarajuće opreme i programa, radi obezbeđenja nesmetanog i efikasnijeg rada Agencije.</w:t>
      </w:r>
    </w:p>
    <w:p w:rsidR="00B917BC" w:rsidRDefault="00B917BC" w:rsidP="00B917BC">
      <w:pPr>
        <w:pStyle w:val="NoSpacing"/>
        <w:jc w:val="both"/>
        <w:rPr>
          <w:bCs/>
          <w:sz w:val="24"/>
          <w:szCs w:val="24"/>
          <w:lang w:val="sr-Cyrl-RS"/>
        </w:rPr>
      </w:pPr>
    </w:p>
    <w:p w:rsidR="00B917BC" w:rsidRDefault="00B917BC" w:rsidP="00B917BC">
      <w:pPr>
        <w:pStyle w:val="NoSpacing"/>
        <w:jc w:val="both"/>
        <w:rPr>
          <w:sz w:val="24"/>
          <w:szCs w:val="24"/>
          <w:lang w:val="sr-Cyrl-RS"/>
        </w:rPr>
      </w:pPr>
      <w:r>
        <w:rPr>
          <w:bCs/>
          <w:sz w:val="24"/>
          <w:szCs w:val="24"/>
          <w:lang w:val="sr-Cyrl-RS"/>
        </w:rPr>
        <w:tab/>
      </w:r>
      <w:r>
        <w:rPr>
          <w:sz w:val="24"/>
          <w:szCs w:val="24"/>
          <w:lang w:val="sr-Cyrl-RS"/>
        </w:rPr>
        <w:t>Predsedavajući je otvorio raspravu u vezi sa ovom tačkom dnevnog reda u kojoj  su učestvovali: Đorđe Komlenski, Neđo Jovanović i Dejan Damnjanović.</w:t>
      </w:r>
    </w:p>
    <w:p w:rsidR="00B917BC" w:rsidRDefault="00B917BC" w:rsidP="00B917BC">
      <w:pPr>
        <w:pStyle w:val="NoSpacing"/>
        <w:jc w:val="both"/>
        <w:rPr>
          <w:sz w:val="24"/>
          <w:szCs w:val="24"/>
          <w:lang w:val="sr-Cyrl-RS"/>
        </w:rPr>
      </w:pPr>
    </w:p>
    <w:p w:rsidR="00B917BC" w:rsidRDefault="00B917BC" w:rsidP="00B917BC">
      <w:pPr>
        <w:pStyle w:val="NoSpacing"/>
        <w:jc w:val="both"/>
        <w:rPr>
          <w:sz w:val="24"/>
          <w:szCs w:val="24"/>
          <w:lang w:val="sr-Cyrl-RS"/>
        </w:rPr>
      </w:pPr>
      <w:r>
        <w:rPr>
          <w:sz w:val="24"/>
          <w:szCs w:val="24"/>
          <w:lang w:val="sr-Cyrl-RS"/>
        </w:rPr>
        <w:t xml:space="preserve"> </w:t>
      </w:r>
      <w:r>
        <w:rPr>
          <w:sz w:val="24"/>
          <w:szCs w:val="24"/>
          <w:lang w:val="sr-Cyrl-RS"/>
        </w:rPr>
        <w:tab/>
      </w:r>
      <w:r>
        <w:rPr>
          <w:b/>
          <w:sz w:val="24"/>
          <w:szCs w:val="24"/>
          <w:lang w:val="sr-Cyrl-RS"/>
        </w:rPr>
        <w:t>Đorđe Komlenski</w:t>
      </w:r>
      <w:r>
        <w:rPr>
          <w:sz w:val="24"/>
          <w:szCs w:val="24"/>
          <w:lang w:val="sr-Cyrl-RS"/>
        </w:rPr>
        <w:t xml:space="preserve"> je naveo da je iz Izveštaja jasno da se Agencija za borbu protiv korupcije u ovom izveštajnom periodu u potpunosti kretala u okviru svojih, zakonom propisanih ovlašćenja, što je dovelo do izuzetno pozitivnih rezultata i izneo sugestiju da se raspoloživi ljudski resursi Agencije za borbu protiv korupcije tokom tekuće godine u što većoj meri iskoriste kako bi se pružila maksimalna podrška jedinicama lokalneih samouprava, u cilju sprečavanja nenamernih grešaka do kojih može doći u njihovom radu, a koje su posledica neznanja, s obzirom da mnogi funkcioneri na svim nivoima vlasti nisu pravnici po struci, što može dovesti do nehotičnih grešaka. Predložio je da Agencija sagleda najčešće greške do kojih dolazi u radu jedinica lokalne samouprave i da se kroz organizovanje kontinuiranih obuka i treninga one u narednom periodu svedu na najmanju meru. Takođe, sugerisao je da Agencija za borbu protiv korupcije mora da povede računa o tome da da postupak davanja saglasnosti za obavljanje određenih funkcija bude tako sprovoden, da data saglasnost, naknadnim nadzorom, ne bude poništena.</w:t>
      </w:r>
    </w:p>
    <w:p w:rsidR="00B917BC" w:rsidRDefault="00B917BC" w:rsidP="00B917BC">
      <w:pPr>
        <w:pStyle w:val="NoSpacing"/>
        <w:jc w:val="both"/>
        <w:rPr>
          <w:sz w:val="24"/>
          <w:szCs w:val="24"/>
          <w:lang w:val="sr-Cyrl-RS"/>
        </w:rPr>
      </w:pPr>
      <w:r>
        <w:rPr>
          <w:sz w:val="24"/>
          <w:szCs w:val="24"/>
          <w:lang w:val="sr-Cyrl-RS"/>
        </w:rPr>
        <w:tab/>
      </w:r>
      <w:r>
        <w:rPr>
          <w:b/>
          <w:sz w:val="24"/>
          <w:szCs w:val="24"/>
          <w:lang w:val="sr-Cyrl-RS"/>
        </w:rPr>
        <w:t>Neđo Jovanović</w:t>
      </w:r>
      <w:r>
        <w:rPr>
          <w:sz w:val="24"/>
          <w:szCs w:val="24"/>
          <w:lang w:val="sr-Cyrl-RS"/>
        </w:rPr>
        <w:t xml:space="preserve"> je pohvalio Izveštaj i ukazao na situaciju koja se odnosi na većinu nosilaca javnih funkcija, a koja se ogleda u činjenici da Agencija, postupajući u skladu sa zakonom i u granicama svojih ovlašćenja, svojim odlukama dovodi do stvaranja pravne nesigurnosti, tako što izriče mere, od kojih je jedna i mera upozorenja, koja ima preventivni karakter i služi sprečavanju daljeg činjenja koje nije u skladu sa zakonom. Naglasio je da problem nastaje kada Agencija, nakon izricanja mere upozorenja, podnese prekršajnu prijavu, kojom se inicira postupak pred prekršajnim sudom, koji može dovesti do izricanja prekršajne sankcije koja proizvodi pravno dejstvo, bez da se sagledalo da li je prethodno izrečena mera upozorenja dala pozitivan efekat, što dovodi do nastanka pravne nesigurnosti.</w:t>
      </w:r>
    </w:p>
    <w:p w:rsidR="00B917BC" w:rsidRDefault="00B917BC" w:rsidP="00B917BC">
      <w:pPr>
        <w:pStyle w:val="NoSpacing"/>
        <w:jc w:val="both"/>
        <w:rPr>
          <w:sz w:val="24"/>
          <w:szCs w:val="24"/>
          <w:lang w:val="sr-Cyrl-RS"/>
        </w:rPr>
      </w:pPr>
      <w:r>
        <w:rPr>
          <w:sz w:val="24"/>
          <w:szCs w:val="24"/>
          <w:lang w:val="sr-Cyrl-RS"/>
        </w:rPr>
        <w:tab/>
      </w:r>
      <w:r>
        <w:rPr>
          <w:b/>
          <w:sz w:val="24"/>
          <w:szCs w:val="24"/>
          <w:lang w:val="sr-Cyrl-RS"/>
        </w:rPr>
        <w:t>Dejan Damnjanović</w:t>
      </w:r>
      <w:r>
        <w:rPr>
          <w:sz w:val="24"/>
          <w:szCs w:val="24"/>
          <w:lang w:val="sr-Cyrl-RS"/>
        </w:rPr>
        <w:t xml:space="preserve"> je, dajući odgovor na iznete sugestije, naglasio da Agencija za borbu protiv korupcije veliku pažnju u svom radu upravo poklanja organizovanju obuka, radionica i treninga za zaposlene u jedinicama lokalne samouprave, ali da često odaziv u pojedinim jedinicama lokalne samouprave nije dovoljno dobar.</w:t>
      </w:r>
    </w:p>
    <w:p w:rsidR="00B917BC" w:rsidRDefault="00B917BC" w:rsidP="00B917BC">
      <w:pPr>
        <w:pStyle w:val="NoSpacing"/>
        <w:jc w:val="both"/>
        <w:rPr>
          <w:sz w:val="24"/>
          <w:szCs w:val="24"/>
          <w:lang w:val="sr-Cyrl-RS"/>
        </w:rPr>
      </w:pPr>
      <w:r>
        <w:rPr>
          <w:sz w:val="24"/>
          <w:szCs w:val="24"/>
          <w:lang w:val="sr-Cyrl-RS"/>
        </w:rPr>
        <w:tab/>
        <w:t>Takođe, istakao je da je u pripremi vodič za nosioce javnih funkcija kji treba da informiše o pravima i obavezama ovih lica.</w:t>
      </w:r>
    </w:p>
    <w:p w:rsidR="00B917BC" w:rsidRDefault="00B917BC" w:rsidP="00B917BC">
      <w:pPr>
        <w:pStyle w:val="NoSpacing"/>
        <w:jc w:val="both"/>
        <w:rPr>
          <w:sz w:val="24"/>
          <w:szCs w:val="24"/>
          <w:lang w:val="sr-Cyrl-RS"/>
        </w:rPr>
      </w:pPr>
      <w:r>
        <w:rPr>
          <w:sz w:val="24"/>
          <w:szCs w:val="24"/>
          <w:lang w:val="sr-Cyrl-RS"/>
        </w:rPr>
        <w:tab/>
        <w:t>Ukazao je da su moguće korekcije na već date saglasnosti u situacijama kada dođe do promene propisa, a pre nego što se okonča usaglašavanje u određenoj oblasti.</w:t>
      </w:r>
    </w:p>
    <w:p w:rsidR="00B917BC" w:rsidRDefault="00B917BC" w:rsidP="00B917BC">
      <w:pPr>
        <w:pStyle w:val="NoSpacing"/>
        <w:jc w:val="both"/>
        <w:rPr>
          <w:sz w:val="24"/>
          <w:szCs w:val="24"/>
          <w:lang w:val="sr-Cyrl-RS"/>
        </w:rPr>
      </w:pPr>
      <w:r>
        <w:rPr>
          <w:sz w:val="24"/>
          <w:szCs w:val="24"/>
          <w:lang w:val="sr-Cyrl-RS"/>
        </w:rPr>
        <w:tab/>
        <w:t>Pojasnio je postupak izricanja administrativne mere upozorenja, nakon koje sledi pokretanje prekršajnog postupka i izrazio stav da je potrebno izvršiti korekcije pravnog okvira u toj oblasti.</w:t>
      </w:r>
    </w:p>
    <w:p w:rsidR="00B917BC" w:rsidRDefault="00B917BC" w:rsidP="00B917BC">
      <w:pPr>
        <w:pStyle w:val="NoSpacing"/>
        <w:jc w:val="both"/>
        <w:rPr>
          <w:sz w:val="24"/>
          <w:szCs w:val="24"/>
          <w:lang w:val="sr-Cyrl-RS"/>
        </w:rPr>
      </w:pPr>
    </w:p>
    <w:p w:rsidR="00B917BC" w:rsidRDefault="00B917BC" w:rsidP="00B917BC">
      <w:pPr>
        <w:pStyle w:val="NoSpacing"/>
        <w:ind w:firstLine="720"/>
        <w:jc w:val="both"/>
        <w:rPr>
          <w:sz w:val="24"/>
          <w:szCs w:val="24"/>
          <w:lang w:val="sr-Cyrl-RS"/>
        </w:rPr>
      </w:pPr>
      <w:r>
        <w:rPr>
          <w:sz w:val="24"/>
          <w:szCs w:val="24"/>
          <w:lang w:val="sr-Cyrl-RS"/>
        </w:rPr>
        <w:t>Kako se više niko nije javio za reč predsedavajući je zaključio raspravu i predložio:</w:t>
      </w:r>
    </w:p>
    <w:p w:rsidR="00B917BC" w:rsidRDefault="00B917BC" w:rsidP="00B917BC">
      <w:pPr>
        <w:pStyle w:val="NoSpacing"/>
        <w:ind w:firstLine="720"/>
        <w:jc w:val="both"/>
        <w:rPr>
          <w:sz w:val="24"/>
          <w:szCs w:val="24"/>
          <w:lang w:val="sr-Cyrl-RS"/>
        </w:rPr>
      </w:pPr>
    </w:p>
    <w:p w:rsidR="00B917BC" w:rsidRDefault="00B917BC" w:rsidP="00B917BC">
      <w:pPr>
        <w:pStyle w:val="NoSpacing"/>
        <w:jc w:val="both"/>
        <w:rPr>
          <w:rStyle w:val="FontStyle11"/>
          <w:lang w:val="sr-Cyrl-CS" w:eastAsia="sr-Cyrl-CS"/>
        </w:rPr>
      </w:pPr>
      <w:r>
        <w:rPr>
          <w:bCs/>
          <w:sz w:val="24"/>
          <w:szCs w:val="24"/>
          <w:lang w:val="sr-Cyrl-RS"/>
        </w:rPr>
        <w:lastRenderedPageBreak/>
        <w:tab/>
        <w:t xml:space="preserve">-da </w:t>
      </w:r>
      <w:r>
        <w:rPr>
          <w:rStyle w:val="FontStyle11"/>
          <w:lang w:val="sr-Cyrl-CS" w:eastAsia="sr-Cyrl-CS"/>
        </w:rPr>
        <w:t xml:space="preserve">Odbor za pravosuđe, državnu upravu i lokalnu samoupravu, u skladu sa članom </w:t>
      </w:r>
      <w:r>
        <w:rPr>
          <w:rStyle w:val="FontStyle11"/>
          <w:lang w:val="sr-Latn-CS" w:eastAsia="sr-Cyrl-CS"/>
        </w:rPr>
        <w:t>238.</w:t>
      </w:r>
      <w:r>
        <w:rPr>
          <w:rStyle w:val="FontStyle11"/>
          <w:lang w:val="sr-Cyrl-CS" w:eastAsia="sr-Cyrl-CS"/>
        </w:rPr>
        <w:t xml:space="preserve"> Poslovnika Narodne skupštine podnese izveštaj Narodnoj skupštini o razmotrenom Izveštaju o radu Agencije za borbu protiv korupcije za</w:t>
      </w:r>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val="sr-Cyrl-CS" w:eastAsia="sr-Cyrl-CS"/>
        </w:rPr>
        <w:t xml:space="preserve"> godinu, sa Izveštajem o sprovođenju Nacionalne strategije za borbu protiv korupcije i Akcionog plana za primenu Nacionalne strategije za borbu protiv korupcije u Republici Srbiji za period od 2013. do 2018. godine, koji je podnet Narodnoj skupštini na osnovu člana</w:t>
      </w:r>
      <w:r>
        <w:rPr>
          <w:rStyle w:val="FontStyle11"/>
          <w:lang w:val="sr-Latn-CS" w:eastAsia="sr-Cyrl-CS"/>
        </w:rPr>
        <w:t xml:space="preserve"> 26.</w:t>
      </w:r>
      <w:r>
        <w:rPr>
          <w:rStyle w:val="FontStyle11"/>
          <w:lang w:val="sr-Cyrl-CS" w:eastAsia="sr-Cyrl-CS"/>
        </w:rPr>
        <w:t xml:space="preserve"> Zakona o Agenciji za borbu protiv korupcije;</w:t>
      </w:r>
    </w:p>
    <w:p w:rsidR="00B917BC" w:rsidRDefault="00B917BC" w:rsidP="00B917BC">
      <w:pPr>
        <w:pStyle w:val="NoSpacing"/>
        <w:ind w:firstLine="720"/>
        <w:jc w:val="both"/>
        <w:rPr>
          <w:rStyle w:val="FontStyle11"/>
          <w:lang w:val="sr-Cyrl-CS" w:eastAsia="sr-Cyrl-CS"/>
        </w:rPr>
      </w:pPr>
      <w:r>
        <w:rPr>
          <w:rStyle w:val="FontStyle11"/>
          <w:lang w:val="sr-Cyrl-CS" w:eastAsia="sr-Cyrl-CS"/>
        </w:rPr>
        <w:t>-da utvrdi sledeći Predlog zaključka koji će dostaviti Narodnoj skupštini na razmatranje i usvajanje:</w:t>
      </w:r>
    </w:p>
    <w:p w:rsidR="00B917BC" w:rsidRDefault="00B917BC" w:rsidP="00B917BC">
      <w:pPr>
        <w:pStyle w:val="NoSpacing"/>
        <w:ind w:firstLine="720"/>
        <w:jc w:val="both"/>
        <w:rPr>
          <w:rStyle w:val="FontStyle11"/>
          <w:lang w:val="sr-Latn-CS" w:eastAsia="sr-Latn-CS"/>
        </w:rPr>
      </w:pPr>
      <w:r>
        <w:rPr>
          <w:rStyle w:val="FontStyle11"/>
          <w:lang w:val="sr-Cyrl-CS" w:eastAsia="sr-Cyrl-CS"/>
        </w:rPr>
        <w:t>1. Narodna skupština konstatuje da je Izveštaj o radu Agencije za borbu protiv korupcije celovito predstavio rad Agencije u</w:t>
      </w:r>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val="sr-Cyrl-CS" w:eastAsia="sr-Cyrl-CS"/>
        </w:rPr>
        <w:t xml:space="preserve"> godini, u primeni Zakona o Agenciji za borbu protiv korupcije, i to kako u pogledu konkretnih rezultata u radu Agencije u izvršavanju kontrolne i preventivne funkcije, tako i u pogledu sprovođenja Nacionalne strategije za borbu protiv korupcije i Akcionog plana za primenu Nacionalne strategije za borbu protiv korupcije u</w:t>
      </w:r>
      <w:r>
        <w:rPr>
          <w:rStyle w:val="FontStyle11"/>
          <w:lang w:val="sr-Latn-CS" w:eastAsia="sr-Cyrl-CS"/>
        </w:rPr>
        <w:t xml:space="preserve"> 201</w:t>
      </w:r>
      <w:r>
        <w:rPr>
          <w:rStyle w:val="FontStyle11"/>
          <w:lang w:val="sr-Cyrl-RS" w:eastAsia="sr-Cyrl-CS"/>
        </w:rPr>
        <w:t>8</w:t>
      </w:r>
      <w:r>
        <w:rPr>
          <w:rStyle w:val="FontStyle11"/>
          <w:lang w:val="sr-Latn-CS" w:eastAsia="sr-Cyrl-CS"/>
        </w:rPr>
        <w:t>.</w:t>
      </w:r>
      <w:r>
        <w:rPr>
          <w:rStyle w:val="FontStyle11"/>
          <w:lang w:val="sr-Cyrl-CS" w:eastAsia="sr-Cyrl-CS"/>
        </w:rPr>
        <w:t xml:space="preserve"> godini. </w:t>
      </w:r>
    </w:p>
    <w:p w:rsidR="00B917BC" w:rsidRDefault="00B917BC" w:rsidP="00B917BC">
      <w:pPr>
        <w:pStyle w:val="NoSpacing"/>
        <w:ind w:firstLine="720"/>
        <w:jc w:val="both"/>
        <w:rPr>
          <w:rStyle w:val="FontStyle11"/>
          <w:lang w:val="sr-Cyrl-CS" w:eastAsia="sr-Cyrl-CS"/>
        </w:rPr>
      </w:pPr>
      <w:r>
        <w:rPr>
          <w:rStyle w:val="FontStyle11"/>
          <w:lang w:val="sr-Cyrl-CS" w:eastAsia="sr-Cyrl-CS"/>
        </w:rPr>
        <w:t xml:space="preserve">Narodna skupština podržava napore i aktivnosti Agencije za borbu protiv korupcije u jačanju integriteta i odgovornosti institucija i funkcionera, kao i zaposlenih u upravi </w:t>
      </w:r>
      <w:r>
        <w:rPr>
          <w:rStyle w:val="FontStyle11"/>
          <w:lang w:val="sr-Cyrl-RS" w:eastAsia="sr-Cyrl-CS"/>
        </w:rPr>
        <w:t>u</w:t>
      </w:r>
      <w:r>
        <w:rPr>
          <w:rStyle w:val="FontStyle11"/>
          <w:lang w:val="sr-Cyrl-CS" w:eastAsia="sr-Cyrl-CS"/>
        </w:rPr>
        <w:t xml:space="preserve"> cilju suzbijanja korupcije, kako u upravi tako i u društvu u celini.</w:t>
      </w:r>
    </w:p>
    <w:p w:rsidR="00B917BC" w:rsidRDefault="00B917BC" w:rsidP="00B917BC">
      <w:pPr>
        <w:pStyle w:val="NoSpacing"/>
        <w:ind w:firstLine="720"/>
        <w:jc w:val="both"/>
        <w:rPr>
          <w:rStyle w:val="FontStyle11"/>
          <w:lang w:val="sr-Cyrl-CS" w:eastAsia="sr-Cyrl-CS"/>
        </w:rPr>
      </w:pPr>
      <w:r>
        <w:rPr>
          <w:rStyle w:val="FontStyle11"/>
          <w:lang w:val="sr-Cyrl-CS" w:eastAsia="sr-Cyrl-CS"/>
        </w:rPr>
        <w:t xml:space="preserve">2. Narodna skupština preporučuje Vladi da preduzme sve potrebne aktivnosti kako bi se obezbedila što potpunija primena Zakona o sprečavanju korupcije i ostvarivanje antikorupcijskih ciljeva kroz kontinuirano jačanje transparentnosti u radu državnih organa, stvaranju uslova za ostvarivanje </w:t>
      </w:r>
      <w:r>
        <w:rPr>
          <w:rStyle w:val="FontStyle98"/>
          <w:sz w:val="24"/>
          <w:szCs w:val="24"/>
          <w:lang w:val="sr-Cyrl-CS" w:eastAsia="sr-Cyrl-CS"/>
        </w:rPr>
        <w:t>prava na adekvatan pristup evidencijama i dokumentaciji državnih organa i organizacija i drugih pravnih lica, od značaja za postupke koje vodi Agencija,</w:t>
      </w:r>
      <w:r>
        <w:rPr>
          <w:rStyle w:val="FontStyle11"/>
          <w:lang w:val="sr-Cyrl-CS" w:eastAsia="sr-Cyrl-CS"/>
        </w:rPr>
        <w:t xml:space="preserve"> te</w:t>
      </w:r>
      <w:r>
        <w:rPr>
          <w:rStyle w:val="FontStyle11"/>
          <w:color w:val="FF0000"/>
          <w:lang w:val="sr-Cyrl-CS" w:eastAsia="sr-Cyrl-CS"/>
        </w:rPr>
        <w:t xml:space="preserve"> </w:t>
      </w:r>
      <w:r>
        <w:rPr>
          <w:rStyle w:val="FontStyle98"/>
          <w:sz w:val="24"/>
          <w:szCs w:val="24"/>
          <w:lang w:val="sr-Cyrl-CS" w:eastAsia="sr-Cyrl-CS"/>
        </w:rPr>
        <w:t>preciziranje pravila o pravima i obavezama funkcionera, kao i jasnija i stroža pravila o njihovoj odgovornosti</w:t>
      </w:r>
      <w:r>
        <w:rPr>
          <w:rStyle w:val="FontStyle11"/>
          <w:lang w:val="sr-Cyrl-CS" w:eastAsia="sr-Cyrl-CS"/>
        </w:rPr>
        <w:t>.</w:t>
      </w:r>
    </w:p>
    <w:p w:rsidR="00B917BC" w:rsidRDefault="00B917BC" w:rsidP="00B917BC">
      <w:pPr>
        <w:pStyle w:val="NoSpacing"/>
        <w:ind w:firstLine="720"/>
        <w:jc w:val="both"/>
        <w:rPr>
          <w:rStyle w:val="FontStyle11"/>
          <w:lang w:val="sr-Cyrl-CS" w:eastAsia="sr-Cyrl-CS"/>
        </w:rPr>
      </w:pPr>
      <w:r>
        <w:rPr>
          <w:rStyle w:val="FontStyle11"/>
          <w:lang w:val="sr-Cyrl-CS" w:eastAsia="sr-Cyrl-CS"/>
        </w:rPr>
        <w:t>3. Narodna skupština poziva Vladu da, u cilju prevencije korupcije</w:t>
      </w:r>
      <w:r>
        <w:rPr>
          <w:rStyle w:val="FontStyle11"/>
          <w:lang w:val="sr-Cyrl-RS" w:eastAsia="sr-Cyrl-CS"/>
        </w:rPr>
        <w:t>, radi na unapređivanju normativnog okvira u oblasti finansiranja političkih aktivnosti i jasnijeg definisanja spornih pojmova i pitanja koja se odnose na grupe građana</w:t>
      </w:r>
      <w:r>
        <w:rPr>
          <w:rStyle w:val="FontStyle11"/>
          <w:lang w:val="sr-Cyrl-CS" w:eastAsia="sr-Cyrl-CS"/>
        </w:rPr>
        <w:t>.</w:t>
      </w:r>
    </w:p>
    <w:p w:rsidR="00B917BC" w:rsidRDefault="00B917BC" w:rsidP="00B917BC">
      <w:pPr>
        <w:pStyle w:val="NoSpacing"/>
        <w:ind w:firstLine="720"/>
        <w:jc w:val="both"/>
        <w:rPr>
          <w:rStyle w:val="FontStyle11"/>
          <w:lang w:val="sr-Cyrl-CS" w:eastAsia="sr-Cyrl-CS"/>
        </w:rPr>
      </w:pPr>
      <w:r>
        <w:rPr>
          <w:rStyle w:val="FontStyle11"/>
          <w:lang w:eastAsia="sr-Cyrl-CS"/>
        </w:rPr>
        <w:t>4</w:t>
      </w:r>
      <w:r>
        <w:rPr>
          <w:rStyle w:val="FontStyle11"/>
          <w:lang w:val="sr-Cyrl-CS" w:eastAsia="sr-Cyrl-CS"/>
        </w:rPr>
        <w:t xml:space="preserve">. Narodna skupština podržava Vladu, da u okviru svojih nadležnosti, </w:t>
      </w:r>
      <w:r>
        <w:rPr>
          <w:rStyle w:val="FontStyle98"/>
          <w:sz w:val="24"/>
          <w:szCs w:val="24"/>
          <w:lang w:val="sr-Cyrl-CS" w:eastAsia="sr-Cyrl-CS"/>
        </w:rPr>
        <w:t xml:space="preserve">intenzivira saradnju </w:t>
      </w:r>
      <w:proofErr w:type="gramStart"/>
      <w:r>
        <w:rPr>
          <w:rStyle w:val="FontStyle98"/>
          <w:sz w:val="24"/>
          <w:szCs w:val="24"/>
          <w:lang w:val="sr-Cyrl-CS" w:eastAsia="sr-Cyrl-CS"/>
        </w:rPr>
        <w:t>sa</w:t>
      </w:r>
      <w:proofErr w:type="gramEnd"/>
      <w:r>
        <w:rPr>
          <w:rStyle w:val="FontStyle98"/>
          <w:sz w:val="24"/>
          <w:szCs w:val="24"/>
          <w:lang w:val="sr-Cyrl-CS" w:eastAsia="sr-Cyrl-CS"/>
        </w:rPr>
        <w:t xml:space="preserve"> drugim državnim organima u oblasti borbe protiv korupcije i suzbijanju organizovanog kriminala, terorizma i korupcije</w:t>
      </w:r>
      <w:r>
        <w:rPr>
          <w:rStyle w:val="FontStyle11"/>
          <w:lang w:val="sr-Cyrl-CS" w:eastAsia="sr-Cyrl-CS"/>
        </w:rPr>
        <w:t>.</w:t>
      </w:r>
    </w:p>
    <w:p w:rsidR="00B917BC" w:rsidRDefault="00B917BC" w:rsidP="00B917BC">
      <w:pPr>
        <w:pStyle w:val="NoSpacing"/>
        <w:ind w:firstLine="720"/>
        <w:jc w:val="both"/>
        <w:rPr>
          <w:rStyle w:val="FontStyle11"/>
          <w:lang w:val="sr-Cyrl-CS" w:eastAsia="sr-Cyrl-CS"/>
        </w:rPr>
      </w:pPr>
      <w:r>
        <w:rPr>
          <w:rStyle w:val="FontStyle11"/>
          <w:lang w:eastAsia="sr-Cyrl-CS"/>
        </w:rPr>
        <w:t>5</w:t>
      </w:r>
      <w:r>
        <w:rPr>
          <w:rStyle w:val="FontStyle11"/>
          <w:lang w:val="sr-Cyrl-CS" w:eastAsia="sr-Cyrl-CS"/>
        </w:rPr>
        <w:t xml:space="preserve">. Narodna skupština preporučuje Vladi da obezbedi </w:t>
      </w:r>
      <w:r>
        <w:rPr>
          <w:rStyle w:val="FontStyle98"/>
          <w:sz w:val="24"/>
          <w:szCs w:val="24"/>
          <w:lang w:val="sr-Cyrl-CS" w:eastAsia="sr-Cyrl-CS"/>
        </w:rPr>
        <w:t>neophodne infrastrukturne i kadrovske uslove, kao i odgovarajuću opremu i programe, radi poboljšavanja uslova za nesmetan i efikasan rad Agencije</w:t>
      </w:r>
      <w:r>
        <w:rPr>
          <w:rStyle w:val="FontStyle11"/>
          <w:lang w:val="sr-Cyrl-CS" w:eastAsia="sr-Cyrl-CS"/>
        </w:rPr>
        <w:t>.</w:t>
      </w:r>
    </w:p>
    <w:p w:rsidR="00B917BC" w:rsidRDefault="00B917BC" w:rsidP="00B917BC">
      <w:pPr>
        <w:pStyle w:val="NoSpacing"/>
        <w:ind w:firstLine="720"/>
        <w:jc w:val="both"/>
        <w:rPr>
          <w:rStyle w:val="FontStyle11"/>
          <w:lang w:val="sr-Cyrl-CS" w:eastAsia="sr-Cyrl-CS"/>
        </w:rPr>
      </w:pPr>
      <w:r>
        <w:rPr>
          <w:rStyle w:val="FontStyle11"/>
          <w:lang w:eastAsia="sr-Cyrl-CS"/>
        </w:rPr>
        <w:t>6</w:t>
      </w:r>
      <w:r>
        <w:rPr>
          <w:rStyle w:val="FontStyle11"/>
          <w:lang w:val="sr-Cyrl-CS" w:eastAsia="sr-Cyrl-CS"/>
        </w:rPr>
        <w:t xml:space="preserve">. Narodna skupština se obavezuje da </w:t>
      </w:r>
      <w:proofErr w:type="gramStart"/>
      <w:r>
        <w:rPr>
          <w:rStyle w:val="FontStyle11"/>
          <w:lang w:val="sr-Cyrl-CS" w:eastAsia="sr-Cyrl-CS"/>
        </w:rPr>
        <w:t>će</w:t>
      </w:r>
      <w:proofErr w:type="gramEnd"/>
      <w:r>
        <w:rPr>
          <w:rStyle w:val="FontStyle11"/>
          <w:lang w:val="sr-Cyrl-CS" w:eastAsia="sr-Cyrl-CS"/>
        </w:rPr>
        <w:t xml:space="preserve"> obezbediti usklađenost zakonskih rešenja i stvoriti jedinstven i konzistentan pravni okvir koji uređuje oblast borbe protiv korupcije.</w:t>
      </w:r>
    </w:p>
    <w:p w:rsidR="00B917BC" w:rsidRDefault="00B917BC" w:rsidP="00B917BC">
      <w:pPr>
        <w:pStyle w:val="NoSpacing"/>
        <w:ind w:firstLine="720"/>
        <w:jc w:val="both"/>
        <w:rPr>
          <w:rStyle w:val="FontStyle11"/>
          <w:lang w:val="sr-Cyrl-RS" w:eastAsia="sr-Cyrl-CS"/>
        </w:rPr>
      </w:pPr>
      <w:r>
        <w:rPr>
          <w:rStyle w:val="FontStyle11"/>
          <w:lang w:eastAsia="sr-Cyrl-CS"/>
        </w:rPr>
        <w:t xml:space="preserve">7. </w:t>
      </w:r>
      <w:r>
        <w:rPr>
          <w:rStyle w:val="FontStyle12"/>
          <w:sz w:val="24"/>
          <w:szCs w:val="24"/>
          <w:lang w:val="sr-Cyrl-CS" w:eastAsia="sr-Cyrl-CS"/>
        </w:rPr>
        <w:t>Narodna</w:t>
      </w:r>
      <w:r>
        <w:rPr>
          <w:rStyle w:val="FontStyle12"/>
          <w:lang w:val="sr-Cyrl-CS" w:eastAsia="sr-Cyrl-CS"/>
        </w:rPr>
        <w:t xml:space="preserve"> </w:t>
      </w:r>
      <w:r>
        <w:rPr>
          <w:rStyle w:val="FontStyle12"/>
          <w:sz w:val="24"/>
          <w:szCs w:val="24"/>
          <w:lang w:val="sr-Cyrl-CS" w:eastAsia="sr-Cyrl-CS"/>
        </w:rPr>
        <w:t>skupština</w:t>
      </w:r>
      <w:r>
        <w:rPr>
          <w:rStyle w:val="FontStyle12"/>
          <w:lang w:val="sr-Cyrl-CS" w:eastAsia="sr-Cyrl-CS"/>
        </w:rPr>
        <w:t xml:space="preserve"> </w:t>
      </w:r>
      <w:r>
        <w:rPr>
          <w:rStyle w:val="FontStyle12"/>
          <w:sz w:val="24"/>
          <w:szCs w:val="24"/>
          <w:lang w:val="sr-Cyrl-CS" w:eastAsia="sr-Cyrl-CS"/>
        </w:rPr>
        <w:t>poziva</w:t>
      </w:r>
      <w:r>
        <w:rPr>
          <w:rStyle w:val="FontStyle12"/>
          <w:lang w:val="sr-Cyrl-CS" w:eastAsia="sr-Cyrl-CS"/>
        </w:rPr>
        <w:t xml:space="preserve"> </w:t>
      </w:r>
      <w:r>
        <w:rPr>
          <w:rStyle w:val="FontStyle12"/>
          <w:sz w:val="24"/>
          <w:szCs w:val="24"/>
          <w:lang w:val="sr-Cyrl-CS" w:eastAsia="sr-Cyrl-CS"/>
        </w:rPr>
        <w:t>Vladu</w:t>
      </w:r>
      <w:r>
        <w:rPr>
          <w:rStyle w:val="FontStyle12"/>
          <w:lang w:val="sr-Cyrl-CS" w:eastAsia="sr-Cyrl-CS"/>
        </w:rPr>
        <w:t xml:space="preserve"> </w:t>
      </w:r>
      <w:r>
        <w:rPr>
          <w:rStyle w:val="FontStyle12"/>
          <w:sz w:val="24"/>
          <w:szCs w:val="24"/>
          <w:lang w:val="sr-Cyrl-CS" w:eastAsia="sr-Cyrl-CS"/>
        </w:rPr>
        <w:t>da</w:t>
      </w:r>
      <w:r>
        <w:rPr>
          <w:rStyle w:val="FontStyle12"/>
          <w:lang w:val="sr-Cyrl-CS" w:eastAsia="sr-Cyrl-CS"/>
        </w:rPr>
        <w:t xml:space="preserve"> </w:t>
      </w:r>
      <w:r>
        <w:rPr>
          <w:rStyle w:val="FontStyle12"/>
          <w:sz w:val="24"/>
          <w:szCs w:val="24"/>
          <w:lang w:val="sr-Cyrl-CS" w:eastAsia="sr-Cyrl-CS"/>
        </w:rPr>
        <w:t>redovno</w:t>
      </w:r>
      <w:r>
        <w:rPr>
          <w:rStyle w:val="FontStyle12"/>
          <w:lang w:val="sr-Cyrl-CS" w:eastAsia="sr-Cyrl-CS"/>
        </w:rPr>
        <w:t xml:space="preserve"> </w:t>
      </w:r>
      <w:r>
        <w:rPr>
          <w:rStyle w:val="FontStyle12"/>
          <w:sz w:val="24"/>
          <w:szCs w:val="24"/>
          <w:lang w:val="sr-Cyrl-CS" w:eastAsia="sr-Cyrl-CS"/>
        </w:rPr>
        <w:t>podnosi</w:t>
      </w:r>
      <w:r>
        <w:rPr>
          <w:rStyle w:val="FontStyle12"/>
          <w:lang w:val="sr-Cyrl-CS" w:eastAsia="sr-Cyrl-CS"/>
        </w:rPr>
        <w:t xml:space="preserve"> </w:t>
      </w:r>
      <w:r>
        <w:rPr>
          <w:rStyle w:val="FontStyle12"/>
          <w:sz w:val="24"/>
          <w:szCs w:val="24"/>
          <w:lang w:val="sr-Cyrl-CS" w:eastAsia="sr-Cyrl-CS"/>
        </w:rPr>
        <w:t>Narodnoj</w:t>
      </w:r>
      <w:r>
        <w:rPr>
          <w:rStyle w:val="FontStyle12"/>
          <w:lang w:val="sr-Cyrl-CS" w:eastAsia="sr-Cyrl-CS"/>
        </w:rPr>
        <w:t xml:space="preserve"> </w:t>
      </w:r>
      <w:r>
        <w:rPr>
          <w:rStyle w:val="FontStyle12"/>
          <w:sz w:val="24"/>
          <w:szCs w:val="24"/>
          <w:lang w:val="sr-Cyrl-CS" w:eastAsia="sr-Cyrl-CS"/>
        </w:rPr>
        <w:t>skupštini</w:t>
      </w:r>
      <w:r>
        <w:rPr>
          <w:rStyle w:val="FontStyle12"/>
          <w:lang w:val="sr-Cyrl-CS" w:eastAsia="sr-Cyrl-CS"/>
        </w:rPr>
        <w:t xml:space="preserve"> </w:t>
      </w:r>
      <w:r>
        <w:rPr>
          <w:rStyle w:val="FontStyle12"/>
          <w:sz w:val="24"/>
          <w:szCs w:val="24"/>
          <w:lang w:val="sr-Cyrl-CS" w:eastAsia="sr-Cyrl-CS"/>
        </w:rPr>
        <w:t>izveštaj</w:t>
      </w:r>
      <w:r>
        <w:rPr>
          <w:rStyle w:val="FontStyle12"/>
          <w:lang w:val="sr-Cyrl-CS" w:eastAsia="sr-Cyrl-CS"/>
        </w:rPr>
        <w:t xml:space="preserve"> </w:t>
      </w:r>
      <w:r>
        <w:rPr>
          <w:rStyle w:val="FontStyle12"/>
          <w:sz w:val="24"/>
          <w:szCs w:val="24"/>
          <w:lang w:val="sr-Cyrl-CS" w:eastAsia="sr-Cyrl-CS"/>
        </w:rPr>
        <w:t>o</w:t>
      </w:r>
      <w:r>
        <w:rPr>
          <w:rStyle w:val="FontStyle12"/>
          <w:lang w:val="sr-Cyrl-CS" w:eastAsia="sr-Cyrl-CS"/>
        </w:rPr>
        <w:t xml:space="preserve"> </w:t>
      </w:r>
      <w:r>
        <w:rPr>
          <w:rStyle w:val="FontStyle12"/>
          <w:sz w:val="24"/>
          <w:szCs w:val="24"/>
          <w:lang w:val="sr-Cyrl-CS" w:eastAsia="sr-Cyrl-CS"/>
        </w:rPr>
        <w:t>sprovođenju</w:t>
      </w:r>
      <w:r>
        <w:rPr>
          <w:rStyle w:val="FontStyle12"/>
          <w:lang w:val="sr-Cyrl-CS" w:eastAsia="sr-Cyrl-CS"/>
        </w:rPr>
        <w:t xml:space="preserve"> </w:t>
      </w:r>
      <w:r>
        <w:rPr>
          <w:rStyle w:val="FontStyle12"/>
          <w:sz w:val="24"/>
          <w:szCs w:val="24"/>
          <w:lang w:val="sr-Cyrl-CS" w:eastAsia="sr-Cyrl-CS"/>
        </w:rPr>
        <w:t>ovih</w:t>
      </w:r>
      <w:r>
        <w:rPr>
          <w:rStyle w:val="FontStyle12"/>
          <w:lang w:val="sr-Cyrl-CS" w:eastAsia="sr-Cyrl-CS"/>
        </w:rPr>
        <w:t xml:space="preserve"> </w:t>
      </w:r>
      <w:r>
        <w:rPr>
          <w:rStyle w:val="FontStyle12"/>
          <w:sz w:val="24"/>
          <w:szCs w:val="24"/>
          <w:lang w:val="sr-Cyrl-CS" w:eastAsia="sr-Cyrl-CS"/>
        </w:rPr>
        <w:t>zaključaka</w:t>
      </w:r>
      <w:r>
        <w:rPr>
          <w:rStyle w:val="FontStyle12"/>
          <w:lang w:eastAsia="sr-Cyrl-CS"/>
        </w:rPr>
        <w:t>.</w:t>
      </w:r>
    </w:p>
    <w:p w:rsidR="00B917BC" w:rsidRDefault="00B917BC" w:rsidP="00B917BC">
      <w:pPr>
        <w:pStyle w:val="NoSpacing"/>
        <w:ind w:firstLine="720"/>
        <w:jc w:val="both"/>
        <w:rPr>
          <w:rStyle w:val="FontStyle11"/>
          <w:lang w:val="sr-Cyrl-CS" w:eastAsia="sr-Cyrl-CS"/>
        </w:rPr>
      </w:pPr>
      <w:r>
        <w:rPr>
          <w:rStyle w:val="FontStyle11"/>
          <w:lang w:eastAsia="sr-Cyrl-CS"/>
        </w:rPr>
        <w:t>8</w:t>
      </w:r>
      <w:r>
        <w:rPr>
          <w:rStyle w:val="FontStyle11"/>
          <w:lang w:val="sr-Cyrl-CS" w:eastAsia="sr-Cyrl-CS"/>
        </w:rPr>
        <w:t>. Ovaj zaključak objaviti u „Službenom glasniku Republike Srbije";</w:t>
      </w:r>
    </w:p>
    <w:p w:rsidR="00B917BC" w:rsidRDefault="00B917BC" w:rsidP="00B917BC">
      <w:pPr>
        <w:pStyle w:val="NoSpacing"/>
        <w:ind w:firstLine="720"/>
        <w:jc w:val="both"/>
        <w:rPr>
          <w:sz w:val="24"/>
          <w:szCs w:val="24"/>
        </w:rPr>
      </w:pPr>
      <w:r>
        <w:rPr>
          <w:sz w:val="24"/>
          <w:szCs w:val="24"/>
          <w:lang w:val="sr-Cyrl-CS"/>
        </w:rPr>
        <w:t>-da za predstavnika predlagača na sednici Narodne skupštine bude određen Petar Petrović, predsednik Odbora.</w:t>
      </w:r>
    </w:p>
    <w:p w:rsidR="00B917BC" w:rsidRDefault="00B917BC" w:rsidP="00B917BC">
      <w:pPr>
        <w:pStyle w:val="NoSpacing"/>
        <w:ind w:firstLine="720"/>
        <w:jc w:val="both"/>
        <w:rPr>
          <w:bCs/>
          <w:sz w:val="24"/>
          <w:szCs w:val="24"/>
          <w:lang w:val="sr-Cyrl-RS"/>
        </w:rPr>
      </w:pPr>
    </w:p>
    <w:p w:rsidR="00B917BC" w:rsidRDefault="00B917BC" w:rsidP="00B917BC">
      <w:pPr>
        <w:pStyle w:val="NoSpacing"/>
        <w:ind w:firstLine="720"/>
        <w:jc w:val="both"/>
        <w:rPr>
          <w:sz w:val="24"/>
          <w:szCs w:val="24"/>
          <w:lang w:val="sr-Cyrl-CS"/>
        </w:rPr>
      </w:pPr>
      <w:r>
        <w:rPr>
          <w:sz w:val="24"/>
          <w:szCs w:val="24"/>
          <w:lang w:val="sr-Cyrl-CS"/>
        </w:rPr>
        <w:t xml:space="preserve">Članovi Odbora su </w:t>
      </w:r>
      <w:r>
        <w:rPr>
          <w:b/>
          <w:sz w:val="24"/>
          <w:szCs w:val="24"/>
          <w:lang w:val="sr-Cyrl-CS"/>
        </w:rPr>
        <w:t xml:space="preserve">većinom glasova </w:t>
      </w:r>
      <w:r>
        <w:rPr>
          <w:sz w:val="24"/>
          <w:szCs w:val="24"/>
          <w:lang w:val="sr-Cyrl-CS"/>
        </w:rPr>
        <w:t>usvojili navedene predloge.</w:t>
      </w:r>
    </w:p>
    <w:p w:rsidR="00B917BC" w:rsidRDefault="00B917BC" w:rsidP="00B917BC">
      <w:pPr>
        <w:pStyle w:val="NoSpacing"/>
        <w:jc w:val="both"/>
        <w:rPr>
          <w:sz w:val="24"/>
          <w:szCs w:val="24"/>
          <w:lang w:val="sr-Cyrl-CS"/>
        </w:rPr>
      </w:pPr>
    </w:p>
    <w:p w:rsidR="00B917BC" w:rsidRDefault="00B917BC" w:rsidP="00B917BC">
      <w:pPr>
        <w:pStyle w:val="NoSpacing"/>
        <w:jc w:val="both"/>
        <w:rPr>
          <w:sz w:val="24"/>
          <w:szCs w:val="24"/>
          <w:lang w:val="sr-Cyrl-CS" w:eastAsia="sr-Cyrl-CS"/>
        </w:rPr>
      </w:pPr>
      <w:r>
        <w:rPr>
          <w:b/>
          <w:sz w:val="24"/>
          <w:szCs w:val="24"/>
          <w:lang w:val="sr-Cyrl-CS"/>
        </w:rPr>
        <w:t>ČETVRTA TAČKA</w:t>
      </w:r>
      <w:r>
        <w:rPr>
          <w:sz w:val="24"/>
          <w:szCs w:val="24"/>
          <w:lang w:val="sr-Cyrl-CS"/>
        </w:rPr>
        <w:t xml:space="preserve"> - </w:t>
      </w:r>
      <w:r>
        <w:rPr>
          <w:sz w:val="24"/>
          <w:szCs w:val="24"/>
          <w:lang w:val="sr-Cyrl-RS"/>
        </w:rPr>
        <w:t>Razmatranje Predloga odluke za izbor sudija koje se prvi put biraju na sudijsku funkciju, koji je podneo Visoki savet sudstva (broj: 119-1851/19, od 13. 6. 2019.)</w:t>
      </w:r>
      <w:r>
        <w:rPr>
          <w:sz w:val="24"/>
          <w:szCs w:val="24"/>
          <w:lang w:val="sr-Cyrl-CS" w:eastAsia="sr-Cyrl-CS"/>
        </w:rPr>
        <w:t>.</w:t>
      </w:r>
    </w:p>
    <w:p w:rsidR="00B917BC" w:rsidRDefault="00B917BC" w:rsidP="00B917BC">
      <w:pPr>
        <w:pStyle w:val="NoSpacing"/>
        <w:jc w:val="both"/>
        <w:rPr>
          <w:sz w:val="24"/>
          <w:szCs w:val="24"/>
          <w:lang w:val="sr-Cyrl-CS" w:eastAsia="sr-Cyrl-CS"/>
        </w:rPr>
      </w:pPr>
    </w:p>
    <w:p w:rsidR="00B917BC" w:rsidRDefault="00B917BC" w:rsidP="00B917BC">
      <w:pPr>
        <w:pStyle w:val="NoSpacing"/>
        <w:jc w:val="both"/>
        <w:rPr>
          <w:sz w:val="24"/>
          <w:szCs w:val="24"/>
          <w:lang w:val="sr-Cyrl-CS" w:eastAsia="sr-Cyrl-CS"/>
        </w:rPr>
      </w:pPr>
      <w:r>
        <w:rPr>
          <w:sz w:val="24"/>
          <w:szCs w:val="24"/>
          <w:lang w:val="sr-Cyrl-CS" w:eastAsia="sr-Cyrl-CS"/>
        </w:rPr>
        <w:tab/>
        <w:t>Petar Petrović je otvorio raspravu u vezi sa ovom tačkom dnevnog reda, pa kako se niko nije javio za reč stavio je na glasanje predlog:</w:t>
      </w:r>
    </w:p>
    <w:p w:rsidR="00B917BC" w:rsidRDefault="00B917BC" w:rsidP="00B917BC">
      <w:pPr>
        <w:pStyle w:val="NoSpacing"/>
        <w:jc w:val="both"/>
        <w:rPr>
          <w:sz w:val="24"/>
          <w:szCs w:val="24"/>
          <w:lang w:val="sr-Cyrl-CS" w:eastAsia="sr-Cyrl-CS"/>
        </w:rPr>
      </w:pPr>
    </w:p>
    <w:p w:rsidR="00B917BC" w:rsidRDefault="00B917BC" w:rsidP="00B917BC">
      <w:pPr>
        <w:jc w:val="both"/>
        <w:rPr>
          <w:lang w:val="sr-Cyrl-CS"/>
        </w:rPr>
      </w:pPr>
      <w:r>
        <w:rPr>
          <w:lang w:val="sr-Cyrl-CS" w:eastAsia="sr-Cyrl-CS"/>
        </w:rPr>
        <w:tab/>
        <w:t xml:space="preserve">-da </w:t>
      </w:r>
      <w:r>
        <w:rPr>
          <w:lang w:val="sr-Cyrl-CS"/>
        </w:rPr>
        <w:t>Odbor za pravosuđe</w:t>
      </w:r>
      <w:r>
        <w:t xml:space="preserve">, </w:t>
      </w:r>
      <w:r>
        <w:rPr>
          <w:lang w:val="sr-Cyrl-CS"/>
        </w:rPr>
        <w:t>državnu upravu i lokalnu samoupravu konstatuje da je Predlog odluke o izboru sudija koji se prvi put biraju na sudijsku funkciju Visoki savet sudstva podneo kao ovlašćeni predlagač, u skladu sa članom 50. stav 4. Zakona o sudijama;</w:t>
      </w:r>
    </w:p>
    <w:p w:rsidR="00B917BC" w:rsidRDefault="00B917BC" w:rsidP="00B917BC">
      <w:pPr>
        <w:jc w:val="both"/>
        <w:rPr>
          <w:color w:val="000000"/>
          <w:sz w:val="22"/>
          <w:szCs w:val="22"/>
          <w:lang w:val="sr-Cyrl-RS" w:eastAsia="sr-Cyrl-CS"/>
        </w:rPr>
      </w:pPr>
      <w:r>
        <w:rPr>
          <w:lang w:val="sr-Cyrl-CS"/>
        </w:rPr>
        <w:lastRenderedPageBreak/>
        <w:t xml:space="preserve">        </w:t>
      </w:r>
      <w:r>
        <w:rPr>
          <w:lang w:val="sr-Cyrl-CS"/>
        </w:rPr>
        <w:tab/>
        <w:t>-da Odbor odluči da predloži Narodnoj skupštini da prihvati Predlog odluke o izboru sudije koji se prvi put bira na sudijsku funkciju za Prekršajni sud u Pančevu;</w:t>
      </w:r>
    </w:p>
    <w:p w:rsidR="00B917BC" w:rsidRDefault="00B917BC" w:rsidP="00B917BC">
      <w:pPr>
        <w:pStyle w:val="NoSpacing"/>
        <w:jc w:val="both"/>
        <w:rPr>
          <w:sz w:val="24"/>
          <w:szCs w:val="24"/>
          <w:lang w:val="sr-Cyrl-CS" w:eastAsia="sr-Cyrl-CS"/>
        </w:rPr>
      </w:pPr>
      <w:r>
        <w:rPr>
          <w:lang w:val="sr-Cyrl-CS"/>
        </w:rPr>
        <w:t xml:space="preserve">              </w:t>
      </w:r>
      <w:r>
        <w:rPr>
          <w:lang w:val="sr-Cyrl-CS"/>
        </w:rPr>
        <w:tab/>
      </w:r>
      <w:r>
        <w:rPr>
          <w:sz w:val="24"/>
          <w:szCs w:val="24"/>
          <w:lang w:val="sr-Cyrl-CS"/>
        </w:rPr>
        <w:t>-da za izvestioca Odbora na sednici Narodne skupštine bude određen Petar Petrović, predsednik Odbora.</w:t>
      </w:r>
    </w:p>
    <w:p w:rsidR="00B917BC" w:rsidRDefault="00B917BC" w:rsidP="00B917BC">
      <w:pPr>
        <w:pStyle w:val="NoSpacing"/>
        <w:jc w:val="both"/>
        <w:rPr>
          <w:sz w:val="24"/>
          <w:szCs w:val="24"/>
          <w:lang w:val="sr-Cyrl-RS"/>
        </w:rPr>
      </w:pPr>
    </w:p>
    <w:p w:rsidR="00B917BC" w:rsidRDefault="00B917BC" w:rsidP="00B917BC">
      <w:pPr>
        <w:pStyle w:val="NoSpacing"/>
        <w:jc w:val="both"/>
        <w:rPr>
          <w:sz w:val="24"/>
          <w:szCs w:val="24"/>
          <w:lang w:val="sr-Cyrl-CS"/>
        </w:rPr>
      </w:pPr>
      <w:r>
        <w:rPr>
          <w:sz w:val="24"/>
          <w:szCs w:val="24"/>
          <w:lang w:val="sr-Cyrl-RS"/>
        </w:rPr>
        <w:tab/>
      </w:r>
      <w:r>
        <w:rPr>
          <w:sz w:val="24"/>
          <w:szCs w:val="24"/>
          <w:lang w:val="sr-Cyrl-CS"/>
        </w:rPr>
        <w:t xml:space="preserve">Članovi Odbora su </w:t>
      </w:r>
      <w:r>
        <w:rPr>
          <w:b/>
          <w:sz w:val="24"/>
          <w:szCs w:val="24"/>
          <w:lang w:val="sr-Cyrl-CS"/>
        </w:rPr>
        <w:t xml:space="preserve">većinom glasova </w:t>
      </w:r>
      <w:r>
        <w:rPr>
          <w:sz w:val="24"/>
          <w:szCs w:val="24"/>
          <w:lang w:val="sr-Cyrl-CS"/>
        </w:rPr>
        <w:t>usvojili navedene predloge.</w:t>
      </w:r>
    </w:p>
    <w:p w:rsidR="00B917BC" w:rsidRDefault="00B917BC" w:rsidP="00B917BC">
      <w:pPr>
        <w:pStyle w:val="NoSpacing"/>
        <w:jc w:val="both"/>
        <w:rPr>
          <w:sz w:val="24"/>
          <w:szCs w:val="24"/>
          <w:lang w:val="sr-Cyrl-CS"/>
        </w:rPr>
      </w:pPr>
    </w:p>
    <w:p w:rsidR="00B917BC" w:rsidRDefault="00B917BC" w:rsidP="00B917BC">
      <w:pPr>
        <w:pStyle w:val="NoSpacing"/>
        <w:jc w:val="both"/>
        <w:rPr>
          <w:sz w:val="24"/>
          <w:szCs w:val="24"/>
          <w:lang w:val="sr-Cyrl-RS"/>
        </w:rPr>
      </w:pPr>
      <w:r>
        <w:rPr>
          <w:b/>
          <w:sz w:val="24"/>
          <w:szCs w:val="24"/>
          <w:lang w:val="sr-Cyrl-CS"/>
        </w:rPr>
        <w:t xml:space="preserve">PETA TAČKA - </w:t>
      </w:r>
      <w:r>
        <w:rPr>
          <w:sz w:val="24"/>
          <w:szCs w:val="24"/>
          <w:lang w:val="sr-Cyrl-RS"/>
        </w:rPr>
        <w:t>Razmatranje Predloga odluke za izbor zamenika javnih tužilaca, koji je podnelo Državno veće tužilaca (broj: 119-1875/19, od 13. 6. 2019.).</w:t>
      </w:r>
    </w:p>
    <w:p w:rsidR="00B917BC" w:rsidRDefault="00B917BC" w:rsidP="00B917BC">
      <w:pPr>
        <w:pStyle w:val="NoSpacing"/>
        <w:jc w:val="both"/>
        <w:rPr>
          <w:sz w:val="24"/>
          <w:szCs w:val="24"/>
          <w:lang w:val="sr-Cyrl-RS"/>
        </w:rPr>
      </w:pPr>
    </w:p>
    <w:p w:rsidR="00B917BC" w:rsidRDefault="00B917BC" w:rsidP="00B917BC">
      <w:pPr>
        <w:pStyle w:val="NoSpacing"/>
        <w:jc w:val="both"/>
        <w:rPr>
          <w:sz w:val="24"/>
          <w:szCs w:val="24"/>
          <w:lang w:val="sr-Cyrl-CS" w:eastAsia="sr-Cyrl-CS"/>
        </w:rPr>
      </w:pPr>
      <w:r>
        <w:rPr>
          <w:sz w:val="24"/>
          <w:szCs w:val="24"/>
          <w:lang w:val="sr-Cyrl-RS"/>
        </w:rPr>
        <w:tab/>
      </w:r>
      <w:r>
        <w:rPr>
          <w:sz w:val="24"/>
          <w:szCs w:val="24"/>
          <w:lang w:val="sr-Cyrl-CS" w:eastAsia="sr-Cyrl-CS"/>
        </w:rPr>
        <w:t>Petar Petrović je otvorio raspravu u vezi sa ovom tačkom dnevnog reda, pa kako se niko nije javio za reč stavio je na glasanje predlog:</w:t>
      </w:r>
    </w:p>
    <w:p w:rsidR="00B917BC" w:rsidRDefault="00B917BC" w:rsidP="00B917BC">
      <w:pPr>
        <w:pStyle w:val="NoSpacing"/>
        <w:jc w:val="both"/>
        <w:rPr>
          <w:sz w:val="24"/>
          <w:szCs w:val="24"/>
          <w:lang w:val="sr-Cyrl-CS" w:eastAsia="sr-Cyrl-CS"/>
        </w:rPr>
      </w:pPr>
    </w:p>
    <w:p w:rsidR="00B917BC" w:rsidRDefault="00B917BC" w:rsidP="00B917BC">
      <w:pPr>
        <w:pStyle w:val="NoSpacing"/>
        <w:jc w:val="both"/>
        <w:rPr>
          <w:sz w:val="24"/>
          <w:szCs w:val="24"/>
          <w:lang w:val="sr-Cyrl-RS"/>
        </w:rPr>
      </w:pPr>
      <w:r>
        <w:rPr>
          <w:sz w:val="24"/>
          <w:szCs w:val="24"/>
          <w:lang w:val="sr-Cyrl-RS"/>
        </w:rPr>
        <w:tab/>
        <w:t>-da Odbor za pravosuđe, državnu upravu i lokalnu samoupravu konstatuje da je Predlog odluke o izboru zamenika javnog tužioca podnelo Državno veće tužilaca kao ovlašćeni predlagač, u skladu sa članom 75. stav 1. Zakona o javnom tužilaštvu i članom 13. alineja druga Zakona o državnom veću tužilaca;</w:t>
      </w:r>
    </w:p>
    <w:p w:rsidR="00B917BC" w:rsidRDefault="00B917BC" w:rsidP="00B917BC">
      <w:pPr>
        <w:pStyle w:val="NoSpacing"/>
        <w:jc w:val="both"/>
        <w:rPr>
          <w:rFonts w:cstheme="minorBidi"/>
          <w:sz w:val="24"/>
          <w:szCs w:val="24"/>
          <w:lang w:val="sr-Cyrl-CS"/>
        </w:rPr>
      </w:pPr>
      <w:r>
        <w:rPr>
          <w:sz w:val="24"/>
          <w:szCs w:val="24"/>
          <w:lang w:val="sr-Cyrl-RS"/>
        </w:rPr>
        <w:tab/>
        <w:t xml:space="preserve">-da Odbor odluči da predloži Narodnoj skupštini da prihvati Predlog odluke o izboru zamenika javnog tužioca </w:t>
      </w:r>
      <w:r>
        <w:rPr>
          <w:sz w:val="24"/>
          <w:szCs w:val="24"/>
          <w:lang w:val="sr-Cyrl-CS"/>
        </w:rPr>
        <w:t>u Osnovnom javnom tužilaštvu u Mladenovcu i Osnovnom javnom tužilaštvu u Aranđelovcu;</w:t>
      </w:r>
    </w:p>
    <w:p w:rsidR="00B917BC" w:rsidRDefault="00B917BC" w:rsidP="00B917BC">
      <w:pPr>
        <w:pStyle w:val="NoSpacing"/>
        <w:jc w:val="both"/>
        <w:rPr>
          <w:sz w:val="24"/>
          <w:szCs w:val="24"/>
          <w:lang w:val="sr-Cyrl-RS"/>
        </w:rPr>
      </w:pPr>
      <w:r>
        <w:rPr>
          <w:sz w:val="24"/>
          <w:szCs w:val="24"/>
          <w:lang w:val="sr-Cyrl-RS"/>
        </w:rPr>
        <w:tab/>
        <w:t xml:space="preserve">-da za izvestioca Odbora na sednici Narodne skupštine bude određen Petar Petrović, predsednik Odbora. </w:t>
      </w:r>
    </w:p>
    <w:p w:rsidR="00B917BC" w:rsidRDefault="00B917BC" w:rsidP="00B917BC">
      <w:pPr>
        <w:pStyle w:val="NoSpacing"/>
        <w:jc w:val="both"/>
        <w:rPr>
          <w:sz w:val="24"/>
          <w:szCs w:val="24"/>
          <w:lang w:val="sr-Cyrl-RS"/>
        </w:rPr>
      </w:pPr>
    </w:p>
    <w:p w:rsidR="00B917BC" w:rsidRDefault="00B917BC" w:rsidP="00B917BC">
      <w:pPr>
        <w:pStyle w:val="NoSpacing"/>
        <w:jc w:val="both"/>
        <w:rPr>
          <w:sz w:val="24"/>
          <w:szCs w:val="24"/>
          <w:lang w:val="sr-Cyrl-CS"/>
        </w:rPr>
      </w:pPr>
      <w:r>
        <w:rPr>
          <w:sz w:val="24"/>
          <w:szCs w:val="24"/>
          <w:lang w:val="sr-Cyrl-RS"/>
        </w:rPr>
        <w:tab/>
      </w:r>
      <w:r>
        <w:rPr>
          <w:sz w:val="24"/>
          <w:szCs w:val="24"/>
          <w:lang w:val="sr-Cyrl-CS"/>
        </w:rPr>
        <w:t xml:space="preserve">Članovi Odbora su </w:t>
      </w:r>
      <w:r>
        <w:rPr>
          <w:b/>
          <w:sz w:val="24"/>
          <w:szCs w:val="24"/>
          <w:lang w:val="sr-Cyrl-CS"/>
        </w:rPr>
        <w:t xml:space="preserve">većinom glasova </w:t>
      </w:r>
      <w:r>
        <w:rPr>
          <w:sz w:val="24"/>
          <w:szCs w:val="24"/>
          <w:lang w:val="sr-Cyrl-CS"/>
        </w:rPr>
        <w:t>usvojili navedene predloge.</w:t>
      </w:r>
    </w:p>
    <w:p w:rsidR="00B917BC" w:rsidRDefault="00B917BC" w:rsidP="00B917BC">
      <w:pPr>
        <w:pStyle w:val="NoSpacing"/>
        <w:jc w:val="both"/>
        <w:rPr>
          <w:sz w:val="24"/>
          <w:szCs w:val="24"/>
          <w:lang w:val="sr-Cyrl-RS"/>
        </w:rPr>
      </w:pPr>
    </w:p>
    <w:p w:rsidR="00B917BC" w:rsidRDefault="00B917BC" w:rsidP="00B917BC">
      <w:pPr>
        <w:pStyle w:val="NoSpacing"/>
        <w:ind w:firstLine="720"/>
        <w:jc w:val="both"/>
        <w:rPr>
          <w:sz w:val="24"/>
          <w:szCs w:val="24"/>
          <w:lang w:val="sr-Cyrl-CS"/>
        </w:rPr>
      </w:pPr>
      <w:r>
        <w:rPr>
          <w:sz w:val="24"/>
          <w:szCs w:val="24"/>
          <w:lang w:val="sr-Cyrl-CS"/>
        </w:rPr>
        <w:t>Sednica je završena u 13,15 časova.</w:t>
      </w:r>
    </w:p>
    <w:p w:rsidR="00B917BC" w:rsidRDefault="00B917BC" w:rsidP="00B917BC">
      <w:pPr>
        <w:pStyle w:val="NoSpacing"/>
        <w:ind w:firstLine="720"/>
        <w:jc w:val="both"/>
        <w:rPr>
          <w:sz w:val="24"/>
          <w:szCs w:val="24"/>
          <w:lang w:val="sr-Cyrl-CS"/>
        </w:rPr>
      </w:pPr>
    </w:p>
    <w:p w:rsidR="00B917BC" w:rsidRDefault="00B917BC" w:rsidP="00B917BC">
      <w:pPr>
        <w:pStyle w:val="NoSpacing"/>
        <w:jc w:val="both"/>
        <w:rPr>
          <w:sz w:val="24"/>
          <w:szCs w:val="24"/>
          <w:lang w:val="sr-Cyrl-RS"/>
        </w:rPr>
      </w:pPr>
    </w:p>
    <w:p w:rsidR="00B917BC" w:rsidRDefault="00B917BC" w:rsidP="00B917BC">
      <w:pPr>
        <w:pStyle w:val="NoSpacing"/>
        <w:jc w:val="both"/>
        <w:rPr>
          <w:sz w:val="24"/>
          <w:szCs w:val="24"/>
          <w:lang w:val="sr-Cyrl-CS"/>
        </w:rPr>
      </w:pPr>
      <w:r>
        <w:rPr>
          <w:sz w:val="24"/>
          <w:szCs w:val="24"/>
          <w:lang w:val="sr-Cyrl-CS"/>
        </w:rPr>
        <w:t xml:space="preserve">SEKRETAR  </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PREDSEDNIK</w:t>
      </w:r>
    </w:p>
    <w:p w:rsidR="00B917BC" w:rsidRDefault="00B917BC" w:rsidP="00B917BC">
      <w:pPr>
        <w:pStyle w:val="NoSpacing"/>
        <w:jc w:val="both"/>
        <w:rPr>
          <w:sz w:val="24"/>
          <w:szCs w:val="24"/>
          <w:lang w:val="sr-Cyrl-CS"/>
        </w:rPr>
      </w:pPr>
    </w:p>
    <w:p w:rsidR="00B917BC" w:rsidRDefault="00B917BC" w:rsidP="00B917BC">
      <w:pPr>
        <w:pStyle w:val="NoSpacing"/>
        <w:jc w:val="both"/>
        <w:rPr>
          <w:sz w:val="24"/>
          <w:szCs w:val="24"/>
          <w:lang w:val="sr-Cyrl-RS"/>
        </w:rPr>
      </w:pPr>
      <w:r>
        <w:rPr>
          <w:sz w:val="24"/>
          <w:szCs w:val="24"/>
          <w:lang w:val="sr-Cyrl-CS"/>
        </w:rPr>
        <w:t xml:space="preserve">Sanja Pecelj       </w:t>
      </w:r>
      <w:r>
        <w:rPr>
          <w:sz w:val="24"/>
          <w:szCs w:val="24"/>
          <w:lang w:val="sr-Cyrl-CS"/>
        </w:rPr>
        <w:tab/>
      </w:r>
      <w:r>
        <w:rPr>
          <w:sz w:val="24"/>
          <w:szCs w:val="24"/>
          <w:lang w:val="sr-Cyrl-CS"/>
        </w:rPr>
        <w:tab/>
      </w:r>
      <w:r>
        <w:rPr>
          <w:sz w:val="24"/>
          <w:szCs w:val="24"/>
          <w:lang w:val="sr-Cyrl-CS"/>
        </w:rPr>
        <w:tab/>
        <w:t xml:space="preserve">                                       </w:t>
      </w:r>
      <w:r>
        <w:rPr>
          <w:sz w:val="24"/>
          <w:szCs w:val="24"/>
          <w:lang w:val="sr-Latn-CS"/>
        </w:rPr>
        <w:t xml:space="preserve">   </w:t>
      </w:r>
      <w:r>
        <w:rPr>
          <w:sz w:val="24"/>
          <w:szCs w:val="24"/>
          <w:lang w:val="sr-Cyrl-RS"/>
        </w:rPr>
        <w:t xml:space="preserve"> </w:t>
      </w:r>
      <w:r>
        <w:rPr>
          <w:sz w:val="24"/>
          <w:szCs w:val="24"/>
          <w:lang w:val="sr-Cyrl-RS"/>
        </w:rPr>
        <w:tab/>
      </w:r>
      <w:r>
        <w:rPr>
          <w:sz w:val="24"/>
          <w:szCs w:val="24"/>
          <w:lang w:val="sr-Cyrl-CS"/>
        </w:rPr>
        <w:t>Petar Petrović</w:t>
      </w:r>
    </w:p>
    <w:p w:rsidR="006672DA" w:rsidRDefault="006672DA"/>
    <w:sectPr w:rsidR="006672DA" w:rsidSect="00B5071F">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E98" w:rsidRDefault="00AB2E98" w:rsidP="00B917BC">
      <w:r>
        <w:separator/>
      </w:r>
    </w:p>
  </w:endnote>
  <w:endnote w:type="continuationSeparator" w:id="0">
    <w:p w:rsidR="00AB2E98" w:rsidRDefault="00AB2E98" w:rsidP="00B9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BC" w:rsidRDefault="00B9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BC" w:rsidRDefault="00B91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BC" w:rsidRDefault="00B91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E98" w:rsidRDefault="00AB2E98" w:rsidP="00B917BC">
      <w:r>
        <w:separator/>
      </w:r>
    </w:p>
  </w:footnote>
  <w:footnote w:type="continuationSeparator" w:id="0">
    <w:p w:rsidR="00AB2E98" w:rsidRDefault="00AB2E98" w:rsidP="00B9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BC" w:rsidRDefault="00B9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BC" w:rsidRDefault="00B917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BC" w:rsidRDefault="00B91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C28B6"/>
    <w:multiLevelType w:val="multilevel"/>
    <w:tmpl w:val="02FA9F30"/>
    <w:styleLink w:val="Headings1"/>
    <w:lvl w:ilvl="0">
      <w:start w:val="1"/>
      <w:numFmt w:val="decimal"/>
      <w:pStyle w:val="Heading1"/>
      <w:lvlText w:val="%1."/>
      <w:lvlJc w:val="left"/>
      <w:pPr>
        <w:ind w:left="432" w:hanging="432"/>
      </w:pPr>
    </w:lvl>
    <w:lvl w:ilvl="1">
      <w:start w:val="1"/>
      <w:numFmt w:val="decimal"/>
      <w:pStyle w:val="Heading2"/>
      <w:lvlText w:val="%1.%2."/>
      <w:lvlJc w:val="left"/>
      <w:pPr>
        <w:ind w:left="2016" w:hanging="576"/>
      </w:pPr>
      <w:rPr>
        <w:b/>
        <w:bCs/>
        <w:color w:val="auto"/>
      </w:rPr>
    </w:lvl>
    <w:lvl w:ilvl="2">
      <w:start w:val="1"/>
      <w:numFmt w:val="decimal"/>
      <w:pStyle w:val="HeadingNPM"/>
      <w:lvlText w:val="%1.%2.%3"/>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741B049B"/>
    <w:multiLevelType w:val="hybridMultilevel"/>
    <w:tmpl w:val="19509A3E"/>
    <w:lvl w:ilvl="0" w:tplc="C78E3D5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13"/>
    <w:rsid w:val="0052248E"/>
    <w:rsid w:val="006672DA"/>
    <w:rsid w:val="009D0113"/>
    <w:rsid w:val="00AB2E98"/>
    <w:rsid w:val="00B5071F"/>
    <w:rsid w:val="00B917BC"/>
    <w:rsid w:val="00C3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3" w:qFormat="1"/>
    <w:lsdException w:name="heading 5" w:uiPriority="4" w:qFormat="1"/>
    <w:lsdException w:name="heading 6" w:uiPriority="5"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BC"/>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9"/>
    <w:qFormat/>
    <w:rsid w:val="00B917BC"/>
    <w:pPr>
      <w:numPr>
        <w:ilvl w:val="0"/>
      </w:numPr>
      <w:outlineLvl w:val="0"/>
    </w:pPr>
  </w:style>
  <w:style w:type="paragraph" w:styleId="Heading2">
    <w:name w:val="heading 2"/>
    <w:basedOn w:val="Normal"/>
    <w:next w:val="Normal"/>
    <w:link w:val="Heading2Char"/>
    <w:uiPriority w:val="99"/>
    <w:semiHidden/>
    <w:unhideWhenUsed/>
    <w:qFormat/>
    <w:rsid w:val="00B917BC"/>
    <w:pPr>
      <w:keepNext/>
      <w:numPr>
        <w:ilvl w:val="1"/>
        <w:numId w:val="1"/>
      </w:numPr>
      <w:tabs>
        <w:tab w:val="left" w:pos="28"/>
      </w:tabs>
      <w:spacing w:before="360" w:after="120"/>
      <w:jc w:val="center"/>
      <w:outlineLvl w:val="1"/>
    </w:pPr>
    <w:rPr>
      <w:rFonts w:ascii="Book Antiqua" w:eastAsia="Calibri" w:hAnsi="Book Antiqua" w:cs="Book Antiqua"/>
      <w:b/>
      <w:bCs/>
      <w:caps/>
      <w:noProof/>
      <w:sz w:val="28"/>
      <w:szCs w:val="28"/>
      <w:lang w:val="en-GB"/>
    </w:rPr>
  </w:style>
  <w:style w:type="paragraph" w:styleId="Heading4">
    <w:name w:val="heading 4"/>
    <w:basedOn w:val="Normal"/>
    <w:next w:val="Normal"/>
    <w:link w:val="Heading4Char"/>
    <w:uiPriority w:val="3"/>
    <w:semiHidden/>
    <w:unhideWhenUsed/>
    <w:qFormat/>
    <w:rsid w:val="00B917BC"/>
    <w:pPr>
      <w:keepNext/>
      <w:keepLines/>
      <w:numPr>
        <w:ilvl w:val="3"/>
        <w:numId w:val="1"/>
      </w:numPr>
      <w:spacing w:before="360" w:after="120"/>
      <w:jc w:val="center"/>
      <w:outlineLvl w:val="3"/>
    </w:pPr>
    <w:rPr>
      <w:rFonts w:ascii="Book Antiqua" w:eastAsia="Calibri" w:hAnsi="Book Antiqua" w:cs="Book Antiqua"/>
      <w:b/>
      <w:bCs/>
      <w:sz w:val="22"/>
      <w:szCs w:val="22"/>
    </w:rPr>
  </w:style>
  <w:style w:type="paragraph" w:styleId="Heading5">
    <w:name w:val="heading 5"/>
    <w:basedOn w:val="Normal"/>
    <w:next w:val="Normal"/>
    <w:link w:val="Heading5Char"/>
    <w:uiPriority w:val="4"/>
    <w:semiHidden/>
    <w:unhideWhenUsed/>
    <w:qFormat/>
    <w:rsid w:val="00B917BC"/>
    <w:pPr>
      <w:keepNext/>
      <w:keepLines/>
      <w:numPr>
        <w:ilvl w:val="4"/>
        <w:numId w:val="1"/>
      </w:numPr>
      <w:spacing w:before="360" w:after="120"/>
      <w:jc w:val="center"/>
      <w:outlineLvl w:val="4"/>
    </w:pPr>
    <w:rPr>
      <w:rFonts w:ascii="Book Antiqua" w:eastAsia="Calibri" w:hAnsi="Book Antiqua" w:cs="Book Antiqua"/>
      <w:b/>
      <w:bCs/>
      <w:i/>
      <w:iCs/>
      <w:sz w:val="22"/>
      <w:szCs w:val="22"/>
    </w:rPr>
  </w:style>
  <w:style w:type="paragraph" w:styleId="Heading6">
    <w:name w:val="heading 6"/>
    <w:basedOn w:val="Normal"/>
    <w:next w:val="Normal"/>
    <w:link w:val="Heading6Char"/>
    <w:uiPriority w:val="5"/>
    <w:semiHidden/>
    <w:unhideWhenUsed/>
    <w:qFormat/>
    <w:rsid w:val="00B917BC"/>
    <w:pPr>
      <w:keepNext/>
      <w:keepLines/>
      <w:numPr>
        <w:ilvl w:val="5"/>
        <w:numId w:val="1"/>
      </w:numPr>
      <w:spacing w:before="360" w:after="120"/>
      <w:jc w:val="center"/>
      <w:outlineLvl w:val="5"/>
    </w:pPr>
    <w:rPr>
      <w:rFonts w:ascii="Book Antiqua" w:eastAsia="Calibri" w:hAnsi="Book Antiqua" w:cs="Book Antiqua"/>
      <w:i/>
      <w:iCs/>
      <w:sz w:val="22"/>
      <w:szCs w:val="22"/>
    </w:rPr>
  </w:style>
  <w:style w:type="paragraph" w:styleId="Heading8">
    <w:name w:val="heading 8"/>
    <w:basedOn w:val="Normal"/>
    <w:next w:val="Normal"/>
    <w:link w:val="Heading8Char"/>
    <w:uiPriority w:val="99"/>
    <w:semiHidden/>
    <w:unhideWhenUsed/>
    <w:qFormat/>
    <w:rsid w:val="00B917BC"/>
    <w:pPr>
      <w:keepNext/>
      <w:keepLines/>
      <w:numPr>
        <w:ilvl w:val="7"/>
        <w:numId w:val="1"/>
      </w:numPr>
      <w:spacing w:before="40" w:line="256" w:lineRule="auto"/>
      <w:jc w:val="both"/>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semiHidden/>
    <w:unhideWhenUsed/>
    <w:qFormat/>
    <w:rsid w:val="00B917BC"/>
    <w:pPr>
      <w:numPr>
        <w:ilvl w:val="8"/>
        <w:numId w:val="1"/>
      </w:numPr>
      <w:spacing w:before="240" w:after="60" w:line="256" w:lineRule="auto"/>
      <w:outlineLvl w:val="8"/>
    </w:pPr>
    <w:rPr>
      <w:rFonts w:ascii="Calibri Light" w:eastAsia="Calibri"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7BC"/>
    <w:rPr>
      <w:rFonts w:ascii="Book Antiqua" w:eastAsia="Calibri" w:hAnsi="Book Antiqua" w:cs="Book Antiqua"/>
      <w:b/>
      <w:bCs/>
      <w:caps/>
      <w:noProof/>
      <w:sz w:val="28"/>
      <w:szCs w:val="28"/>
      <w:lang w:val="en-GB"/>
    </w:rPr>
  </w:style>
  <w:style w:type="character" w:customStyle="1" w:styleId="Heading2Char">
    <w:name w:val="Heading 2 Char"/>
    <w:basedOn w:val="DefaultParagraphFont"/>
    <w:link w:val="Heading2"/>
    <w:uiPriority w:val="99"/>
    <w:semiHidden/>
    <w:rsid w:val="00B917BC"/>
    <w:rPr>
      <w:rFonts w:ascii="Book Antiqua" w:eastAsia="Calibri" w:hAnsi="Book Antiqua" w:cs="Book Antiqua"/>
      <w:b/>
      <w:bCs/>
      <w:caps/>
      <w:noProof/>
      <w:sz w:val="28"/>
      <w:szCs w:val="28"/>
      <w:lang w:val="en-GB"/>
    </w:rPr>
  </w:style>
  <w:style w:type="character" w:customStyle="1" w:styleId="Heading4Char">
    <w:name w:val="Heading 4 Char"/>
    <w:basedOn w:val="DefaultParagraphFont"/>
    <w:link w:val="Heading4"/>
    <w:uiPriority w:val="3"/>
    <w:semiHidden/>
    <w:rsid w:val="00B917BC"/>
    <w:rPr>
      <w:rFonts w:ascii="Book Antiqua" w:eastAsia="Calibri" w:hAnsi="Book Antiqua" w:cs="Book Antiqua"/>
      <w:b/>
      <w:bCs/>
    </w:rPr>
  </w:style>
  <w:style w:type="character" w:customStyle="1" w:styleId="Heading5Char">
    <w:name w:val="Heading 5 Char"/>
    <w:basedOn w:val="DefaultParagraphFont"/>
    <w:link w:val="Heading5"/>
    <w:uiPriority w:val="4"/>
    <w:semiHidden/>
    <w:rsid w:val="00B917BC"/>
    <w:rPr>
      <w:rFonts w:ascii="Book Antiqua" w:eastAsia="Calibri" w:hAnsi="Book Antiqua" w:cs="Book Antiqua"/>
      <w:b/>
      <w:bCs/>
      <w:i/>
      <w:iCs/>
    </w:rPr>
  </w:style>
  <w:style w:type="character" w:customStyle="1" w:styleId="Heading6Char">
    <w:name w:val="Heading 6 Char"/>
    <w:basedOn w:val="DefaultParagraphFont"/>
    <w:link w:val="Heading6"/>
    <w:uiPriority w:val="5"/>
    <w:semiHidden/>
    <w:rsid w:val="00B917BC"/>
    <w:rPr>
      <w:rFonts w:ascii="Book Antiqua" w:eastAsia="Calibri" w:hAnsi="Book Antiqua" w:cs="Book Antiqua"/>
      <w:i/>
      <w:iCs/>
    </w:rPr>
  </w:style>
  <w:style w:type="character" w:customStyle="1" w:styleId="Heading8Char">
    <w:name w:val="Heading 8 Char"/>
    <w:basedOn w:val="DefaultParagraphFont"/>
    <w:link w:val="Heading8"/>
    <w:uiPriority w:val="99"/>
    <w:semiHidden/>
    <w:rsid w:val="00B917BC"/>
    <w:rPr>
      <w:rFonts w:ascii="Cambria" w:eastAsia="Calibri" w:hAnsi="Cambria" w:cs="Cambria"/>
      <w:color w:val="272727"/>
      <w:sz w:val="21"/>
      <w:szCs w:val="21"/>
    </w:rPr>
  </w:style>
  <w:style w:type="character" w:customStyle="1" w:styleId="Heading9Char">
    <w:name w:val="Heading 9 Char"/>
    <w:basedOn w:val="DefaultParagraphFont"/>
    <w:link w:val="Heading9"/>
    <w:uiPriority w:val="99"/>
    <w:semiHidden/>
    <w:rsid w:val="00B917BC"/>
    <w:rPr>
      <w:rFonts w:ascii="Calibri Light" w:eastAsia="Calibri" w:hAnsi="Calibri Light" w:cs="Calibri Light"/>
    </w:rPr>
  </w:style>
  <w:style w:type="character" w:customStyle="1" w:styleId="NoSpacingChar">
    <w:name w:val="No Spacing Char"/>
    <w:link w:val="NoSpacing"/>
    <w:uiPriority w:val="1"/>
    <w:locked/>
    <w:rsid w:val="00B917BC"/>
    <w:rPr>
      <w:rFonts w:ascii="Times New Roman" w:eastAsiaTheme="minorEastAsia" w:hAnsi="Times New Roman" w:cs="Times New Roman"/>
    </w:rPr>
  </w:style>
  <w:style w:type="paragraph" w:styleId="NoSpacing">
    <w:name w:val="No Spacing"/>
    <w:link w:val="NoSpacingChar"/>
    <w:uiPriority w:val="1"/>
    <w:qFormat/>
    <w:rsid w:val="00B917BC"/>
    <w:pPr>
      <w:spacing w:after="0" w:line="240" w:lineRule="auto"/>
    </w:pPr>
    <w:rPr>
      <w:rFonts w:ascii="Times New Roman" w:eastAsiaTheme="minorEastAsia" w:hAnsi="Times New Roman" w:cs="Times New Roman"/>
    </w:rPr>
  </w:style>
  <w:style w:type="paragraph" w:customStyle="1" w:styleId="Style3">
    <w:name w:val="Style3"/>
    <w:basedOn w:val="Normal"/>
    <w:uiPriority w:val="99"/>
    <w:rsid w:val="00B917BC"/>
    <w:pPr>
      <w:widowControl w:val="0"/>
      <w:autoSpaceDE w:val="0"/>
      <w:autoSpaceDN w:val="0"/>
      <w:adjustRightInd w:val="0"/>
      <w:jc w:val="both"/>
    </w:pPr>
    <w:rPr>
      <w:rFonts w:eastAsiaTheme="minorEastAsia"/>
    </w:rPr>
  </w:style>
  <w:style w:type="paragraph" w:customStyle="1" w:styleId="HeadingNPM">
    <w:name w:val="Heading NPM"/>
    <w:basedOn w:val="Heading2"/>
    <w:qFormat/>
    <w:rsid w:val="00B917BC"/>
    <w:pPr>
      <w:numPr>
        <w:ilvl w:val="2"/>
      </w:numPr>
      <w:ind w:left="2016" w:hanging="576"/>
    </w:pPr>
  </w:style>
  <w:style w:type="paragraph" w:customStyle="1" w:styleId="Style35">
    <w:name w:val="Style35"/>
    <w:basedOn w:val="Normal"/>
    <w:uiPriority w:val="99"/>
    <w:rsid w:val="00B917BC"/>
    <w:pPr>
      <w:widowControl w:val="0"/>
      <w:autoSpaceDE w:val="0"/>
      <w:autoSpaceDN w:val="0"/>
      <w:adjustRightInd w:val="0"/>
      <w:spacing w:line="250" w:lineRule="exact"/>
      <w:ind w:firstLine="283"/>
      <w:jc w:val="both"/>
    </w:pPr>
    <w:rPr>
      <w:rFonts w:ascii="Constantia" w:eastAsiaTheme="minorEastAsia" w:hAnsi="Constantia"/>
    </w:rPr>
  </w:style>
  <w:style w:type="character" w:customStyle="1" w:styleId="FontStyle11">
    <w:name w:val="Font Style11"/>
    <w:basedOn w:val="DefaultParagraphFont"/>
    <w:uiPriority w:val="99"/>
    <w:rsid w:val="00B917BC"/>
    <w:rPr>
      <w:rFonts w:ascii="Times New Roman" w:hAnsi="Times New Roman" w:cs="Times New Roman" w:hint="default"/>
      <w:color w:val="000000"/>
      <w:sz w:val="20"/>
      <w:szCs w:val="20"/>
    </w:rPr>
  </w:style>
  <w:style w:type="character" w:customStyle="1" w:styleId="FontStyle15">
    <w:name w:val="Font Style15"/>
    <w:basedOn w:val="DefaultParagraphFont"/>
    <w:uiPriority w:val="99"/>
    <w:rsid w:val="00B917BC"/>
    <w:rPr>
      <w:rFonts w:ascii="Arial" w:hAnsi="Arial" w:cs="Arial" w:hint="default"/>
      <w:color w:val="000000"/>
      <w:sz w:val="24"/>
      <w:szCs w:val="24"/>
    </w:rPr>
  </w:style>
  <w:style w:type="character" w:customStyle="1" w:styleId="FontStyle12">
    <w:name w:val="Font Style12"/>
    <w:basedOn w:val="DefaultParagraphFont"/>
    <w:uiPriority w:val="99"/>
    <w:rsid w:val="00B917BC"/>
    <w:rPr>
      <w:rFonts w:ascii="Times New Roman" w:hAnsi="Times New Roman" w:cs="Times New Roman" w:hint="default"/>
      <w:color w:val="000000"/>
      <w:sz w:val="20"/>
      <w:szCs w:val="20"/>
    </w:rPr>
  </w:style>
  <w:style w:type="character" w:customStyle="1" w:styleId="FontStyle98">
    <w:name w:val="Font Style98"/>
    <w:basedOn w:val="DefaultParagraphFont"/>
    <w:uiPriority w:val="99"/>
    <w:rsid w:val="00B917BC"/>
    <w:rPr>
      <w:rFonts w:ascii="Palatino Linotype" w:hAnsi="Palatino Linotype" w:cs="Palatino Linotype" w:hint="default"/>
      <w:color w:val="000000"/>
      <w:sz w:val="20"/>
      <w:szCs w:val="20"/>
    </w:rPr>
  </w:style>
  <w:style w:type="numbering" w:customStyle="1" w:styleId="Headings1">
    <w:name w:val="Headings1"/>
    <w:rsid w:val="00B917BC"/>
    <w:pPr>
      <w:numPr>
        <w:numId w:val="1"/>
      </w:numPr>
    </w:pPr>
  </w:style>
  <w:style w:type="paragraph" w:styleId="Header">
    <w:name w:val="header"/>
    <w:basedOn w:val="Normal"/>
    <w:link w:val="HeaderChar"/>
    <w:uiPriority w:val="99"/>
    <w:unhideWhenUsed/>
    <w:rsid w:val="00B917BC"/>
    <w:pPr>
      <w:tabs>
        <w:tab w:val="center" w:pos="4680"/>
        <w:tab w:val="right" w:pos="9360"/>
      </w:tabs>
    </w:pPr>
  </w:style>
  <w:style w:type="character" w:customStyle="1" w:styleId="HeaderChar">
    <w:name w:val="Header Char"/>
    <w:basedOn w:val="DefaultParagraphFont"/>
    <w:link w:val="Header"/>
    <w:uiPriority w:val="99"/>
    <w:rsid w:val="00B917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17BC"/>
    <w:pPr>
      <w:tabs>
        <w:tab w:val="center" w:pos="4680"/>
        <w:tab w:val="right" w:pos="9360"/>
      </w:tabs>
    </w:pPr>
  </w:style>
  <w:style w:type="character" w:customStyle="1" w:styleId="FooterChar">
    <w:name w:val="Footer Char"/>
    <w:basedOn w:val="DefaultParagraphFont"/>
    <w:link w:val="Footer"/>
    <w:uiPriority w:val="99"/>
    <w:rsid w:val="00B917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3" w:qFormat="1"/>
    <w:lsdException w:name="heading 5" w:uiPriority="4" w:qFormat="1"/>
    <w:lsdException w:name="heading 6" w:uiPriority="5"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BC"/>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9"/>
    <w:qFormat/>
    <w:rsid w:val="00B917BC"/>
    <w:pPr>
      <w:numPr>
        <w:ilvl w:val="0"/>
      </w:numPr>
      <w:outlineLvl w:val="0"/>
    </w:pPr>
  </w:style>
  <w:style w:type="paragraph" w:styleId="Heading2">
    <w:name w:val="heading 2"/>
    <w:basedOn w:val="Normal"/>
    <w:next w:val="Normal"/>
    <w:link w:val="Heading2Char"/>
    <w:uiPriority w:val="99"/>
    <w:semiHidden/>
    <w:unhideWhenUsed/>
    <w:qFormat/>
    <w:rsid w:val="00B917BC"/>
    <w:pPr>
      <w:keepNext/>
      <w:numPr>
        <w:ilvl w:val="1"/>
        <w:numId w:val="1"/>
      </w:numPr>
      <w:tabs>
        <w:tab w:val="left" w:pos="28"/>
      </w:tabs>
      <w:spacing w:before="360" w:after="120"/>
      <w:jc w:val="center"/>
      <w:outlineLvl w:val="1"/>
    </w:pPr>
    <w:rPr>
      <w:rFonts w:ascii="Book Antiqua" w:eastAsia="Calibri" w:hAnsi="Book Antiqua" w:cs="Book Antiqua"/>
      <w:b/>
      <w:bCs/>
      <w:caps/>
      <w:noProof/>
      <w:sz w:val="28"/>
      <w:szCs w:val="28"/>
      <w:lang w:val="en-GB"/>
    </w:rPr>
  </w:style>
  <w:style w:type="paragraph" w:styleId="Heading4">
    <w:name w:val="heading 4"/>
    <w:basedOn w:val="Normal"/>
    <w:next w:val="Normal"/>
    <w:link w:val="Heading4Char"/>
    <w:uiPriority w:val="3"/>
    <w:semiHidden/>
    <w:unhideWhenUsed/>
    <w:qFormat/>
    <w:rsid w:val="00B917BC"/>
    <w:pPr>
      <w:keepNext/>
      <w:keepLines/>
      <w:numPr>
        <w:ilvl w:val="3"/>
        <w:numId w:val="1"/>
      </w:numPr>
      <w:spacing w:before="360" w:after="120"/>
      <w:jc w:val="center"/>
      <w:outlineLvl w:val="3"/>
    </w:pPr>
    <w:rPr>
      <w:rFonts w:ascii="Book Antiqua" w:eastAsia="Calibri" w:hAnsi="Book Antiqua" w:cs="Book Antiqua"/>
      <w:b/>
      <w:bCs/>
      <w:sz w:val="22"/>
      <w:szCs w:val="22"/>
    </w:rPr>
  </w:style>
  <w:style w:type="paragraph" w:styleId="Heading5">
    <w:name w:val="heading 5"/>
    <w:basedOn w:val="Normal"/>
    <w:next w:val="Normal"/>
    <w:link w:val="Heading5Char"/>
    <w:uiPriority w:val="4"/>
    <w:semiHidden/>
    <w:unhideWhenUsed/>
    <w:qFormat/>
    <w:rsid w:val="00B917BC"/>
    <w:pPr>
      <w:keepNext/>
      <w:keepLines/>
      <w:numPr>
        <w:ilvl w:val="4"/>
        <w:numId w:val="1"/>
      </w:numPr>
      <w:spacing w:before="360" w:after="120"/>
      <w:jc w:val="center"/>
      <w:outlineLvl w:val="4"/>
    </w:pPr>
    <w:rPr>
      <w:rFonts w:ascii="Book Antiqua" w:eastAsia="Calibri" w:hAnsi="Book Antiqua" w:cs="Book Antiqua"/>
      <w:b/>
      <w:bCs/>
      <w:i/>
      <w:iCs/>
      <w:sz w:val="22"/>
      <w:szCs w:val="22"/>
    </w:rPr>
  </w:style>
  <w:style w:type="paragraph" w:styleId="Heading6">
    <w:name w:val="heading 6"/>
    <w:basedOn w:val="Normal"/>
    <w:next w:val="Normal"/>
    <w:link w:val="Heading6Char"/>
    <w:uiPriority w:val="5"/>
    <w:semiHidden/>
    <w:unhideWhenUsed/>
    <w:qFormat/>
    <w:rsid w:val="00B917BC"/>
    <w:pPr>
      <w:keepNext/>
      <w:keepLines/>
      <w:numPr>
        <w:ilvl w:val="5"/>
        <w:numId w:val="1"/>
      </w:numPr>
      <w:spacing w:before="360" w:after="120"/>
      <w:jc w:val="center"/>
      <w:outlineLvl w:val="5"/>
    </w:pPr>
    <w:rPr>
      <w:rFonts w:ascii="Book Antiqua" w:eastAsia="Calibri" w:hAnsi="Book Antiqua" w:cs="Book Antiqua"/>
      <w:i/>
      <w:iCs/>
      <w:sz w:val="22"/>
      <w:szCs w:val="22"/>
    </w:rPr>
  </w:style>
  <w:style w:type="paragraph" w:styleId="Heading8">
    <w:name w:val="heading 8"/>
    <w:basedOn w:val="Normal"/>
    <w:next w:val="Normal"/>
    <w:link w:val="Heading8Char"/>
    <w:uiPriority w:val="99"/>
    <w:semiHidden/>
    <w:unhideWhenUsed/>
    <w:qFormat/>
    <w:rsid w:val="00B917BC"/>
    <w:pPr>
      <w:keepNext/>
      <w:keepLines/>
      <w:numPr>
        <w:ilvl w:val="7"/>
        <w:numId w:val="1"/>
      </w:numPr>
      <w:spacing w:before="40" w:line="256" w:lineRule="auto"/>
      <w:jc w:val="both"/>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semiHidden/>
    <w:unhideWhenUsed/>
    <w:qFormat/>
    <w:rsid w:val="00B917BC"/>
    <w:pPr>
      <w:numPr>
        <w:ilvl w:val="8"/>
        <w:numId w:val="1"/>
      </w:numPr>
      <w:spacing w:before="240" w:after="60" w:line="256" w:lineRule="auto"/>
      <w:outlineLvl w:val="8"/>
    </w:pPr>
    <w:rPr>
      <w:rFonts w:ascii="Calibri Light" w:eastAsia="Calibri"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7BC"/>
    <w:rPr>
      <w:rFonts w:ascii="Book Antiqua" w:eastAsia="Calibri" w:hAnsi="Book Antiqua" w:cs="Book Antiqua"/>
      <w:b/>
      <w:bCs/>
      <w:caps/>
      <w:noProof/>
      <w:sz w:val="28"/>
      <w:szCs w:val="28"/>
      <w:lang w:val="en-GB"/>
    </w:rPr>
  </w:style>
  <w:style w:type="character" w:customStyle="1" w:styleId="Heading2Char">
    <w:name w:val="Heading 2 Char"/>
    <w:basedOn w:val="DefaultParagraphFont"/>
    <w:link w:val="Heading2"/>
    <w:uiPriority w:val="99"/>
    <w:semiHidden/>
    <w:rsid w:val="00B917BC"/>
    <w:rPr>
      <w:rFonts w:ascii="Book Antiqua" w:eastAsia="Calibri" w:hAnsi="Book Antiqua" w:cs="Book Antiqua"/>
      <w:b/>
      <w:bCs/>
      <w:caps/>
      <w:noProof/>
      <w:sz w:val="28"/>
      <w:szCs w:val="28"/>
      <w:lang w:val="en-GB"/>
    </w:rPr>
  </w:style>
  <w:style w:type="character" w:customStyle="1" w:styleId="Heading4Char">
    <w:name w:val="Heading 4 Char"/>
    <w:basedOn w:val="DefaultParagraphFont"/>
    <w:link w:val="Heading4"/>
    <w:uiPriority w:val="3"/>
    <w:semiHidden/>
    <w:rsid w:val="00B917BC"/>
    <w:rPr>
      <w:rFonts w:ascii="Book Antiqua" w:eastAsia="Calibri" w:hAnsi="Book Antiqua" w:cs="Book Antiqua"/>
      <w:b/>
      <w:bCs/>
    </w:rPr>
  </w:style>
  <w:style w:type="character" w:customStyle="1" w:styleId="Heading5Char">
    <w:name w:val="Heading 5 Char"/>
    <w:basedOn w:val="DefaultParagraphFont"/>
    <w:link w:val="Heading5"/>
    <w:uiPriority w:val="4"/>
    <w:semiHidden/>
    <w:rsid w:val="00B917BC"/>
    <w:rPr>
      <w:rFonts w:ascii="Book Antiqua" w:eastAsia="Calibri" w:hAnsi="Book Antiqua" w:cs="Book Antiqua"/>
      <w:b/>
      <w:bCs/>
      <w:i/>
      <w:iCs/>
    </w:rPr>
  </w:style>
  <w:style w:type="character" w:customStyle="1" w:styleId="Heading6Char">
    <w:name w:val="Heading 6 Char"/>
    <w:basedOn w:val="DefaultParagraphFont"/>
    <w:link w:val="Heading6"/>
    <w:uiPriority w:val="5"/>
    <w:semiHidden/>
    <w:rsid w:val="00B917BC"/>
    <w:rPr>
      <w:rFonts w:ascii="Book Antiqua" w:eastAsia="Calibri" w:hAnsi="Book Antiqua" w:cs="Book Antiqua"/>
      <w:i/>
      <w:iCs/>
    </w:rPr>
  </w:style>
  <w:style w:type="character" w:customStyle="1" w:styleId="Heading8Char">
    <w:name w:val="Heading 8 Char"/>
    <w:basedOn w:val="DefaultParagraphFont"/>
    <w:link w:val="Heading8"/>
    <w:uiPriority w:val="99"/>
    <w:semiHidden/>
    <w:rsid w:val="00B917BC"/>
    <w:rPr>
      <w:rFonts w:ascii="Cambria" w:eastAsia="Calibri" w:hAnsi="Cambria" w:cs="Cambria"/>
      <w:color w:val="272727"/>
      <w:sz w:val="21"/>
      <w:szCs w:val="21"/>
    </w:rPr>
  </w:style>
  <w:style w:type="character" w:customStyle="1" w:styleId="Heading9Char">
    <w:name w:val="Heading 9 Char"/>
    <w:basedOn w:val="DefaultParagraphFont"/>
    <w:link w:val="Heading9"/>
    <w:uiPriority w:val="99"/>
    <w:semiHidden/>
    <w:rsid w:val="00B917BC"/>
    <w:rPr>
      <w:rFonts w:ascii="Calibri Light" w:eastAsia="Calibri" w:hAnsi="Calibri Light" w:cs="Calibri Light"/>
    </w:rPr>
  </w:style>
  <w:style w:type="character" w:customStyle="1" w:styleId="NoSpacingChar">
    <w:name w:val="No Spacing Char"/>
    <w:link w:val="NoSpacing"/>
    <w:uiPriority w:val="1"/>
    <w:locked/>
    <w:rsid w:val="00B917BC"/>
    <w:rPr>
      <w:rFonts w:ascii="Times New Roman" w:eastAsiaTheme="minorEastAsia" w:hAnsi="Times New Roman" w:cs="Times New Roman"/>
    </w:rPr>
  </w:style>
  <w:style w:type="paragraph" w:styleId="NoSpacing">
    <w:name w:val="No Spacing"/>
    <w:link w:val="NoSpacingChar"/>
    <w:uiPriority w:val="1"/>
    <w:qFormat/>
    <w:rsid w:val="00B917BC"/>
    <w:pPr>
      <w:spacing w:after="0" w:line="240" w:lineRule="auto"/>
    </w:pPr>
    <w:rPr>
      <w:rFonts w:ascii="Times New Roman" w:eastAsiaTheme="minorEastAsia" w:hAnsi="Times New Roman" w:cs="Times New Roman"/>
    </w:rPr>
  </w:style>
  <w:style w:type="paragraph" w:customStyle="1" w:styleId="Style3">
    <w:name w:val="Style3"/>
    <w:basedOn w:val="Normal"/>
    <w:uiPriority w:val="99"/>
    <w:rsid w:val="00B917BC"/>
    <w:pPr>
      <w:widowControl w:val="0"/>
      <w:autoSpaceDE w:val="0"/>
      <w:autoSpaceDN w:val="0"/>
      <w:adjustRightInd w:val="0"/>
      <w:jc w:val="both"/>
    </w:pPr>
    <w:rPr>
      <w:rFonts w:eastAsiaTheme="minorEastAsia"/>
    </w:rPr>
  </w:style>
  <w:style w:type="paragraph" w:customStyle="1" w:styleId="HeadingNPM">
    <w:name w:val="Heading NPM"/>
    <w:basedOn w:val="Heading2"/>
    <w:qFormat/>
    <w:rsid w:val="00B917BC"/>
    <w:pPr>
      <w:numPr>
        <w:ilvl w:val="2"/>
      </w:numPr>
      <w:ind w:left="2016" w:hanging="576"/>
    </w:pPr>
  </w:style>
  <w:style w:type="paragraph" w:customStyle="1" w:styleId="Style35">
    <w:name w:val="Style35"/>
    <w:basedOn w:val="Normal"/>
    <w:uiPriority w:val="99"/>
    <w:rsid w:val="00B917BC"/>
    <w:pPr>
      <w:widowControl w:val="0"/>
      <w:autoSpaceDE w:val="0"/>
      <w:autoSpaceDN w:val="0"/>
      <w:adjustRightInd w:val="0"/>
      <w:spacing w:line="250" w:lineRule="exact"/>
      <w:ind w:firstLine="283"/>
      <w:jc w:val="both"/>
    </w:pPr>
    <w:rPr>
      <w:rFonts w:ascii="Constantia" w:eastAsiaTheme="minorEastAsia" w:hAnsi="Constantia"/>
    </w:rPr>
  </w:style>
  <w:style w:type="character" w:customStyle="1" w:styleId="FontStyle11">
    <w:name w:val="Font Style11"/>
    <w:basedOn w:val="DefaultParagraphFont"/>
    <w:uiPriority w:val="99"/>
    <w:rsid w:val="00B917BC"/>
    <w:rPr>
      <w:rFonts w:ascii="Times New Roman" w:hAnsi="Times New Roman" w:cs="Times New Roman" w:hint="default"/>
      <w:color w:val="000000"/>
      <w:sz w:val="20"/>
      <w:szCs w:val="20"/>
    </w:rPr>
  </w:style>
  <w:style w:type="character" w:customStyle="1" w:styleId="FontStyle15">
    <w:name w:val="Font Style15"/>
    <w:basedOn w:val="DefaultParagraphFont"/>
    <w:uiPriority w:val="99"/>
    <w:rsid w:val="00B917BC"/>
    <w:rPr>
      <w:rFonts w:ascii="Arial" w:hAnsi="Arial" w:cs="Arial" w:hint="default"/>
      <w:color w:val="000000"/>
      <w:sz w:val="24"/>
      <w:szCs w:val="24"/>
    </w:rPr>
  </w:style>
  <w:style w:type="character" w:customStyle="1" w:styleId="FontStyle12">
    <w:name w:val="Font Style12"/>
    <w:basedOn w:val="DefaultParagraphFont"/>
    <w:uiPriority w:val="99"/>
    <w:rsid w:val="00B917BC"/>
    <w:rPr>
      <w:rFonts w:ascii="Times New Roman" w:hAnsi="Times New Roman" w:cs="Times New Roman" w:hint="default"/>
      <w:color w:val="000000"/>
      <w:sz w:val="20"/>
      <w:szCs w:val="20"/>
    </w:rPr>
  </w:style>
  <w:style w:type="character" w:customStyle="1" w:styleId="FontStyle98">
    <w:name w:val="Font Style98"/>
    <w:basedOn w:val="DefaultParagraphFont"/>
    <w:uiPriority w:val="99"/>
    <w:rsid w:val="00B917BC"/>
    <w:rPr>
      <w:rFonts w:ascii="Palatino Linotype" w:hAnsi="Palatino Linotype" w:cs="Palatino Linotype" w:hint="default"/>
      <w:color w:val="000000"/>
      <w:sz w:val="20"/>
      <w:szCs w:val="20"/>
    </w:rPr>
  </w:style>
  <w:style w:type="numbering" w:customStyle="1" w:styleId="Headings1">
    <w:name w:val="Headings1"/>
    <w:rsid w:val="00B917BC"/>
    <w:pPr>
      <w:numPr>
        <w:numId w:val="1"/>
      </w:numPr>
    </w:pPr>
  </w:style>
  <w:style w:type="paragraph" w:styleId="Header">
    <w:name w:val="header"/>
    <w:basedOn w:val="Normal"/>
    <w:link w:val="HeaderChar"/>
    <w:uiPriority w:val="99"/>
    <w:unhideWhenUsed/>
    <w:rsid w:val="00B917BC"/>
    <w:pPr>
      <w:tabs>
        <w:tab w:val="center" w:pos="4680"/>
        <w:tab w:val="right" w:pos="9360"/>
      </w:tabs>
    </w:pPr>
  </w:style>
  <w:style w:type="character" w:customStyle="1" w:styleId="HeaderChar">
    <w:name w:val="Header Char"/>
    <w:basedOn w:val="DefaultParagraphFont"/>
    <w:link w:val="Header"/>
    <w:uiPriority w:val="99"/>
    <w:rsid w:val="00B917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17BC"/>
    <w:pPr>
      <w:tabs>
        <w:tab w:val="center" w:pos="4680"/>
        <w:tab w:val="right" w:pos="9360"/>
      </w:tabs>
    </w:pPr>
  </w:style>
  <w:style w:type="character" w:customStyle="1" w:styleId="FooterChar">
    <w:name w:val="Footer Char"/>
    <w:basedOn w:val="DefaultParagraphFont"/>
    <w:link w:val="Footer"/>
    <w:uiPriority w:val="99"/>
    <w:rsid w:val="00B917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3840</Words>
  <Characters>21891</Characters>
  <Application>Microsoft Office Word</Application>
  <DocSecurity>0</DocSecurity>
  <Lines>182</Lines>
  <Paragraphs>51</Paragraphs>
  <ScaleCrop>false</ScaleCrop>
  <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Subotić</dc:creator>
  <cp:keywords/>
  <dc:description/>
  <cp:lastModifiedBy>Svetlana Subotić</cp:lastModifiedBy>
  <cp:revision>3</cp:revision>
  <dcterms:created xsi:type="dcterms:W3CDTF">2019-07-24T11:28:00Z</dcterms:created>
  <dcterms:modified xsi:type="dcterms:W3CDTF">2019-07-26T08:57:00Z</dcterms:modified>
</cp:coreProperties>
</file>